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437B6" w:rsidRPr="00012947" w:rsidRDefault="004437B6" w:rsidP="00012947">
      <w:pPr>
        <w:pStyle w:val="Tekstpodstawowy"/>
        <w:ind w:left="7080" w:firstLine="708"/>
        <w:rPr>
          <w:rFonts w:ascii="Times New Roman" w:hAnsi="Times New Roman" w:cs="Times New Roman"/>
          <w:b/>
          <w:bCs/>
          <w:sz w:val="32"/>
          <w:szCs w:val="32"/>
        </w:rPr>
      </w:pPr>
    </w:p>
    <w:p w:rsidR="004437B6" w:rsidRPr="00EC465B" w:rsidRDefault="004437B6">
      <w:pPr>
        <w:pStyle w:val="Tekstpodstawowy"/>
        <w:rPr>
          <w:rFonts w:ascii="Times New Roman" w:hAnsi="Times New Roman" w:cs="Times New Roman"/>
          <w:b/>
          <w:bCs/>
          <w:sz w:val="44"/>
        </w:rPr>
      </w:pPr>
    </w:p>
    <w:p w:rsidR="004437B6" w:rsidRPr="00EC465B" w:rsidRDefault="004437B6">
      <w:pPr>
        <w:pStyle w:val="Tekstpodstawowy"/>
        <w:jc w:val="both"/>
        <w:rPr>
          <w:rFonts w:ascii="Times New Roman" w:hAnsi="Times New Roman" w:cs="Times New Roman"/>
          <w:b/>
          <w:bCs/>
          <w:sz w:val="44"/>
        </w:rPr>
      </w:pPr>
    </w:p>
    <w:p w:rsidR="004437B6" w:rsidRPr="00EC465B" w:rsidRDefault="004437B6">
      <w:pPr>
        <w:pStyle w:val="Tekstpodstawowy"/>
        <w:jc w:val="both"/>
        <w:rPr>
          <w:rFonts w:ascii="Times New Roman" w:hAnsi="Times New Roman" w:cs="Times New Roman"/>
          <w:b/>
          <w:bCs/>
          <w:sz w:val="44"/>
        </w:rPr>
      </w:pPr>
    </w:p>
    <w:p w:rsidR="004437B6" w:rsidRPr="00EC465B" w:rsidRDefault="00C579A0">
      <w:pPr>
        <w:pStyle w:val="Tekstpodstawowy"/>
        <w:rPr>
          <w:rFonts w:ascii="Times New Roman" w:hAnsi="Times New Roman" w:cs="Times New Roman"/>
          <w:b/>
          <w:bCs/>
          <w:sz w:val="44"/>
          <w:szCs w:val="44"/>
        </w:rPr>
      </w:pPr>
      <w:r>
        <w:rPr>
          <w:rFonts w:ascii="Times New Roman" w:hAnsi="Times New Roman" w:cs="Times New Roman"/>
          <w:b/>
          <w:bCs/>
          <w:sz w:val="44"/>
          <w:szCs w:val="44"/>
        </w:rPr>
        <w:t xml:space="preserve">Wstępny </w:t>
      </w:r>
      <w:r w:rsidR="004437B6" w:rsidRPr="00EC465B">
        <w:rPr>
          <w:rFonts w:ascii="Times New Roman" w:hAnsi="Times New Roman" w:cs="Times New Roman"/>
          <w:b/>
          <w:bCs/>
          <w:sz w:val="44"/>
          <w:szCs w:val="44"/>
        </w:rPr>
        <w:t>Master Plan</w:t>
      </w:r>
    </w:p>
    <w:p w:rsidR="004437B6" w:rsidRPr="00EC465B" w:rsidRDefault="0037273F">
      <w:pPr>
        <w:pStyle w:val="Tekstpodstawowy"/>
        <w:rPr>
          <w:rFonts w:ascii="Times New Roman" w:hAnsi="Times New Roman" w:cs="Times New Roman"/>
          <w:b/>
          <w:bCs/>
          <w:sz w:val="44"/>
          <w:szCs w:val="44"/>
        </w:rPr>
      </w:pPr>
      <w:r>
        <w:rPr>
          <w:rFonts w:ascii="Times New Roman" w:hAnsi="Times New Roman" w:cs="Times New Roman"/>
          <w:b/>
          <w:bCs/>
          <w:sz w:val="44"/>
          <w:szCs w:val="44"/>
        </w:rPr>
        <w:t>d</w:t>
      </w:r>
      <w:r w:rsidR="00C579A0">
        <w:rPr>
          <w:rFonts w:ascii="Times New Roman" w:hAnsi="Times New Roman" w:cs="Times New Roman"/>
          <w:b/>
          <w:bCs/>
          <w:sz w:val="44"/>
          <w:szCs w:val="44"/>
        </w:rPr>
        <w:t xml:space="preserve">la </w:t>
      </w:r>
      <w:r w:rsidR="004437B6" w:rsidRPr="00EC465B">
        <w:rPr>
          <w:rFonts w:ascii="Times New Roman" w:hAnsi="Times New Roman" w:cs="Times New Roman"/>
          <w:b/>
          <w:bCs/>
          <w:sz w:val="44"/>
          <w:szCs w:val="44"/>
        </w:rPr>
        <w:t>wdrażania dyrektywy 91/271/EWG</w:t>
      </w:r>
      <w:r w:rsidR="004437B6" w:rsidRPr="00EC465B">
        <w:rPr>
          <w:rFonts w:ascii="Times New Roman" w:hAnsi="Times New Roman" w:cs="Times New Roman"/>
          <w:b/>
          <w:bCs/>
          <w:sz w:val="44"/>
          <w:szCs w:val="44"/>
        </w:rPr>
        <w:br/>
      </w:r>
    </w:p>
    <w:p w:rsidR="004437B6" w:rsidRPr="00EC465B" w:rsidRDefault="004437B6">
      <w:pPr>
        <w:rPr>
          <w:rFonts w:ascii="Times New Roman" w:hAnsi="Times New Roman" w:cs="Times New Roman"/>
        </w:rPr>
      </w:pPr>
    </w:p>
    <w:p w:rsidR="004437B6" w:rsidRPr="00EC465B" w:rsidRDefault="004437B6">
      <w:pPr>
        <w:jc w:val="center"/>
        <w:rPr>
          <w:rFonts w:ascii="Times New Roman" w:hAnsi="Times New Roman" w:cs="Times New Roman"/>
        </w:rPr>
      </w:pPr>
    </w:p>
    <w:p w:rsidR="004437B6" w:rsidRPr="00EC465B" w:rsidRDefault="004437B6">
      <w:pPr>
        <w:jc w:val="center"/>
        <w:rPr>
          <w:rFonts w:ascii="Times New Roman" w:hAnsi="Times New Roman" w:cs="Times New Roman"/>
        </w:rPr>
      </w:pPr>
    </w:p>
    <w:p w:rsidR="004437B6" w:rsidRPr="00EC465B" w:rsidRDefault="004437B6">
      <w:pPr>
        <w:jc w:val="center"/>
        <w:rPr>
          <w:rFonts w:ascii="Times New Roman" w:hAnsi="Times New Roman" w:cs="Times New Roman"/>
        </w:rPr>
      </w:pPr>
    </w:p>
    <w:p w:rsidR="004437B6" w:rsidRPr="00EC465B" w:rsidRDefault="004437B6">
      <w:pPr>
        <w:jc w:val="center"/>
        <w:rPr>
          <w:rFonts w:ascii="Times New Roman" w:hAnsi="Times New Roman" w:cs="Times New Roman"/>
        </w:rPr>
      </w:pPr>
    </w:p>
    <w:p w:rsidR="004437B6" w:rsidRPr="00EC465B" w:rsidRDefault="004437B6">
      <w:pPr>
        <w:jc w:val="center"/>
        <w:rPr>
          <w:rFonts w:ascii="Times New Roman" w:hAnsi="Times New Roman" w:cs="Times New Roman"/>
        </w:rPr>
      </w:pPr>
    </w:p>
    <w:p w:rsidR="004437B6" w:rsidRPr="00EC465B" w:rsidRDefault="004437B6">
      <w:pPr>
        <w:jc w:val="center"/>
        <w:rPr>
          <w:rFonts w:ascii="Times New Roman" w:hAnsi="Times New Roman" w:cs="Times New Roman"/>
        </w:rPr>
      </w:pPr>
    </w:p>
    <w:p w:rsidR="004437B6" w:rsidRPr="00EC465B" w:rsidRDefault="004437B6">
      <w:pPr>
        <w:jc w:val="center"/>
        <w:rPr>
          <w:rFonts w:ascii="Times New Roman" w:hAnsi="Times New Roman" w:cs="Times New Roman"/>
        </w:rPr>
      </w:pPr>
    </w:p>
    <w:p w:rsidR="004437B6" w:rsidRPr="00EC465B" w:rsidRDefault="004437B6">
      <w:pPr>
        <w:jc w:val="center"/>
        <w:rPr>
          <w:rFonts w:ascii="Times New Roman" w:hAnsi="Times New Roman" w:cs="Times New Roman"/>
        </w:rPr>
      </w:pPr>
    </w:p>
    <w:p w:rsidR="004437B6" w:rsidRPr="00EC465B" w:rsidRDefault="004437B6">
      <w:pPr>
        <w:jc w:val="center"/>
        <w:rPr>
          <w:rFonts w:ascii="Times New Roman" w:hAnsi="Times New Roman" w:cs="Times New Roman"/>
        </w:rPr>
      </w:pPr>
    </w:p>
    <w:p w:rsidR="004437B6" w:rsidRPr="00EC465B" w:rsidRDefault="004437B6">
      <w:pPr>
        <w:jc w:val="center"/>
        <w:rPr>
          <w:rFonts w:ascii="Times New Roman" w:hAnsi="Times New Roman" w:cs="Times New Roman"/>
        </w:rPr>
      </w:pPr>
    </w:p>
    <w:p w:rsidR="004437B6" w:rsidRPr="00EC465B" w:rsidRDefault="004437B6">
      <w:pPr>
        <w:jc w:val="center"/>
        <w:rPr>
          <w:rFonts w:ascii="Times New Roman" w:hAnsi="Times New Roman" w:cs="Times New Roman"/>
        </w:rPr>
      </w:pPr>
    </w:p>
    <w:p w:rsidR="004437B6" w:rsidRPr="00EC465B" w:rsidRDefault="004437B6">
      <w:pPr>
        <w:jc w:val="center"/>
        <w:rPr>
          <w:rFonts w:ascii="Times New Roman" w:hAnsi="Times New Roman" w:cs="Times New Roman"/>
        </w:rPr>
      </w:pPr>
    </w:p>
    <w:p w:rsidR="004437B6" w:rsidRPr="00EC465B" w:rsidRDefault="004437B6">
      <w:pPr>
        <w:jc w:val="center"/>
        <w:rPr>
          <w:rFonts w:ascii="Times New Roman" w:hAnsi="Times New Roman" w:cs="Times New Roman"/>
        </w:rPr>
      </w:pPr>
    </w:p>
    <w:p w:rsidR="004437B6" w:rsidRPr="00EC465B" w:rsidRDefault="004437B6">
      <w:pPr>
        <w:jc w:val="center"/>
        <w:rPr>
          <w:rFonts w:ascii="Times New Roman" w:hAnsi="Times New Roman" w:cs="Times New Roman"/>
        </w:rPr>
      </w:pPr>
    </w:p>
    <w:p w:rsidR="004437B6" w:rsidRPr="00EC465B" w:rsidRDefault="004437B6">
      <w:pPr>
        <w:jc w:val="center"/>
        <w:rPr>
          <w:rFonts w:ascii="Times New Roman" w:hAnsi="Times New Roman" w:cs="Times New Roman"/>
        </w:rPr>
      </w:pPr>
    </w:p>
    <w:p w:rsidR="004437B6" w:rsidRPr="00EC465B" w:rsidRDefault="004437B6">
      <w:pPr>
        <w:jc w:val="center"/>
        <w:rPr>
          <w:rFonts w:ascii="Times New Roman" w:hAnsi="Times New Roman" w:cs="Times New Roman"/>
        </w:rPr>
      </w:pPr>
    </w:p>
    <w:p w:rsidR="006A785F" w:rsidRPr="00EC465B" w:rsidRDefault="006A785F" w:rsidP="00C05B93">
      <w:pPr>
        <w:rPr>
          <w:rFonts w:ascii="Times New Roman" w:hAnsi="Times New Roman" w:cs="Times New Roman"/>
        </w:rPr>
      </w:pPr>
    </w:p>
    <w:p w:rsidR="006A785F" w:rsidRPr="00EC465B" w:rsidRDefault="006A785F">
      <w:pPr>
        <w:jc w:val="center"/>
        <w:rPr>
          <w:rFonts w:ascii="Times New Roman" w:hAnsi="Times New Roman" w:cs="Times New Roman"/>
        </w:rPr>
      </w:pPr>
    </w:p>
    <w:p w:rsidR="006A785F" w:rsidRPr="00EC465B" w:rsidRDefault="006A785F">
      <w:pPr>
        <w:jc w:val="center"/>
        <w:rPr>
          <w:rFonts w:ascii="Times New Roman" w:hAnsi="Times New Roman" w:cs="Times New Roman"/>
        </w:rPr>
      </w:pPr>
    </w:p>
    <w:p w:rsidR="004437B6" w:rsidRPr="00EC465B" w:rsidRDefault="004437B6">
      <w:pPr>
        <w:jc w:val="center"/>
        <w:rPr>
          <w:rFonts w:ascii="Times New Roman" w:hAnsi="Times New Roman" w:cs="Times New Roman"/>
        </w:rPr>
      </w:pPr>
    </w:p>
    <w:p w:rsidR="004437B6" w:rsidRPr="00EC465B" w:rsidRDefault="004437B6">
      <w:pPr>
        <w:jc w:val="center"/>
        <w:rPr>
          <w:rFonts w:ascii="Times New Roman" w:hAnsi="Times New Roman" w:cs="Times New Roman"/>
        </w:rPr>
      </w:pPr>
    </w:p>
    <w:p w:rsidR="004437B6" w:rsidRPr="00EC465B" w:rsidRDefault="004437B6">
      <w:pPr>
        <w:rPr>
          <w:rFonts w:ascii="Times New Roman" w:hAnsi="Times New Roman" w:cs="Times New Roman"/>
        </w:rPr>
      </w:pPr>
    </w:p>
    <w:p w:rsidR="004437B6" w:rsidRPr="00EC465B" w:rsidRDefault="004437B6">
      <w:pPr>
        <w:jc w:val="center"/>
        <w:rPr>
          <w:rFonts w:ascii="Times New Roman" w:hAnsi="Times New Roman" w:cs="Times New Roman"/>
        </w:rPr>
      </w:pPr>
      <w:r w:rsidRPr="00EC465B">
        <w:rPr>
          <w:rFonts w:ascii="Times New Roman" w:hAnsi="Times New Roman" w:cs="Times New Roman"/>
        </w:rPr>
        <w:t xml:space="preserve">Warszawa, </w:t>
      </w:r>
      <w:r w:rsidR="00AA12C8">
        <w:rPr>
          <w:rFonts w:ascii="Times New Roman" w:hAnsi="Times New Roman" w:cs="Times New Roman"/>
        </w:rPr>
        <w:t>grudzień</w:t>
      </w:r>
      <w:r w:rsidR="00C579A0">
        <w:rPr>
          <w:rFonts w:ascii="Times New Roman" w:hAnsi="Times New Roman" w:cs="Times New Roman"/>
        </w:rPr>
        <w:t xml:space="preserve"> </w:t>
      </w:r>
      <w:r w:rsidR="00EC7A71">
        <w:rPr>
          <w:rFonts w:ascii="Times New Roman" w:hAnsi="Times New Roman" w:cs="Times New Roman"/>
        </w:rPr>
        <w:t>2013</w:t>
      </w:r>
      <w:r w:rsidR="00C05B93">
        <w:rPr>
          <w:rFonts w:ascii="Times New Roman" w:hAnsi="Times New Roman" w:cs="Times New Roman"/>
        </w:rPr>
        <w:t xml:space="preserve"> r.</w:t>
      </w:r>
    </w:p>
    <w:p w:rsidR="006A785F" w:rsidRPr="00EC465B" w:rsidRDefault="006A785F" w:rsidP="005847B8">
      <w:pPr>
        <w:spacing w:line="276" w:lineRule="auto"/>
        <w:jc w:val="center"/>
        <w:rPr>
          <w:rFonts w:ascii="Times New Roman" w:hAnsi="Times New Roman" w:cs="Times New Roman"/>
        </w:rPr>
      </w:pPr>
    </w:p>
    <w:p w:rsidR="00CE6A9F" w:rsidRDefault="00CE6A9F" w:rsidP="005847B8">
      <w:pPr>
        <w:spacing w:line="276" w:lineRule="auto"/>
        <w:jc w:val="both"/>
        <w:rPr>
          <w:rFonts w:asciiTheme="minorHAnsi" w:hAnsiTheme="minorHAnsi" w:cstheme="minorHAnsi"/>
          <w:b/>
          <w:bCs/>
        </w:rPr>
      </w:pPr>
    </w:p>
    <w:p w:rsidR="00C579A0" w:rsidRDefault="00C579A0" w:rsidP="005847B8">
      <w:pPr>
        <w:spacing w:line="276" w:lineRule="auto"/>
        <w:jc w:val="both"/>
        <w:rPr>
          <w:rFonts w:asciiTheme="minorHAnsi" w:hAnsiTheme="minorHAnsi" w:cstheme="minorHAnsi"/>
          <w:b/>
          <w:bCs/>
        </w:rPr>
      </w:pPr>
    </w:p>
    <w:p w:rsidR="0041799A" w:rsidRDefault="0041799A" w:rsidP="005847B8">
      <w:pPr>
        <w:spacing w:line="276" w:lineRule="auto"/>
        <w:jc w:val="both"/>
        <w:rPr>
          <w:rFonts w:asciiTheme="minorHAnsi" w:hAnsiTheme="minorHAnsi" w:cstheme="minorHAnsi"/>
          <w:b/>
          <w:bCs/>
        </w:rPr>
      </w:pPr>
    </w:p>
    <w:p w:rsidR="00C579A0" w:rsidRPr="00B23544" w:rsidRDefault="00C579A0" w:rsidP="005847B8">
      <w:pPr>
        <w:spacing w:line="276" w:lineRule="auto"/>
        <w:jc w:val="both"/>
        <w:rPr>
          <w:rFonts w:asciiTheme="minorHAnsi" w:hAnsiTheme="minorHAnsi" w:cstheme="minorHAnsi"/>
          <w:b/>
          <w:bCs/>
        </w:rPr>
      </w:pPr>
    </w:p>
    <w:p w:rsidR="00C05B93" w:rsidRPr="0041799A" w:rsidRDefault="00C05B93" w:rsidP="0041799A">
      <w:pPr>
        <w:pStyle w:val="Akapitzlist"/>
        <w:numPr>
          <w:ilvl w:val="0"/>
          <w:numId w:val="15"/>
        </w:numPr>
        <w:spacing w:line="276" w:lineRule="auto"/>
        <w:ind w:left="709" w:hanging="709"/>
        <w:jc w:val="both"/>
        <w:rPr>
          <w:rFonts w:asciiTheme="minorHAnsi" w:hAnsiTheme="minorHAnsi" w:cstheme="minorHAnsi"/>
          <w:b/>
          <w:bCs/>
          <w:sz w:val="22"/>
          <w:szCs w:val="22"/>
        </w:rPr>
      </w:pPr>
      <w:r w:rsidRPr="0041799A">
        <w:rPr>
          <w:rFonts w:asciiTheme="minorHAnsi" w:hAnsiTheme="minorHAnsi" w:cstheme="minorHAnsi"/>
          <w:b/>
          <w:bCs/>
          <w:sz w:val="22"/>
          <w:szCs w:val="22"/>
        </w:rPr>
        <w:lastRenderedPageBreak/>
        <w:t>WSTĘP</w:t>
      </w:r>
      <w:r w:rsidR="00060870" w:rsidRPr="0041799A">
        <w:rPr>
          <w:rFonts w:asciiTheme="minorHAnsi" w:hAnsiTheme="minorHAnsi" w:cstheme="minorHAnsi"/>
          <w:b/>
          <w:bCs/>
          <w:sz w:val="22"/>
          <w:szCs w:val="22"/>
        </w:rPr>
        <w:t>.</w:t>
      </w:r>
    </w:p>
    <w:p w:rsidR="00060870" w:rsidRPr="0041799A" w:rsidRDefault="00060870" w:rsidP="00060870">
      <w:pPr>
        <w:pStyle w:val="Akapitzlist"/>
        <w:spacing w:line="276" w:lineRule="auto"/>
        <w:ind w:left="1080"/>
        <w:jc w:val="both"/>
        <w:rPr>
          <w:rFonts w:asciiTheme="minorHAnsi" w:hAnsiTheme="minorHAnsi" w:cstheme="minorHAnsi"/>
          <w:b/>
          <w:bCs/>
          <w:sz w:val="22"/>
          <w:szCs w:val="22"/>
        </w:rPr>
      </w:pPr>
    </w:p>
    <w:p w:rsidR="006474F6" w:rsidRPr="0041799A" w:rsidRDefault="006474F6" w:rsidP="005847B8">
      <w:pPr>
        <w:spacing w:line="276" w:lineRule="auto"/>
        <w:ind w:right="-73"/>
        <w:jc w:val="both"/>
        <w:rPr>
          <w:rFonts w:asciiTheme="minorHAnsi" w:hAnsiTheme="minorHAnsi" w:cstheme="minorHAnsi"/>
          <w:b/>
          <w:sz w:val="22"/>
          <w:szCs w:val="22"/>
        </w:rPr>
      </w:pPr>
      <w:r w:rsidRPr="0041799A">
        <w:rPr>
          <w:rFonts w:asciiTheme="minorHAnsi" w:hAnsiTheme="minorHAnsi" w:cstheme="minorHAnsi"/>
          <w:sz w:val="22"/>
          <w:szCs w:val="22"/>
        </w:rPr>
        <w:t>W Traktacie Akcesyjnym</w:t>
      </w:r>
      <w:r w:rsidR="00AA12C8">
        <w:rPr>
          <w:rFonts w:asciiTheme="minorHAnsi" w:hAnsiTheme="minorHAnsi" w:cstheme="minorHAnsi"/>
          <w:sz w:val="22"/>
          <w:szCs w:val="22"/>
        </w:rPr>
        <w:t xml:space="preserve"> Polski do Unii Europejskiej</w:t>
      </w:r>
      <w:r w:rsidRPr="0041799A">
        <w:rPr>
          <w:rFonts w:asciiTheme="minorHAnsi" w:hAnsiTheme="minorHAnsi" w:cstheme="minorHAnsi"/>
          <w:sz w:val="22"/>
          <w:szCs w:val="22"/>
        </w:rPr>
        <w:t xml:space="preserve"> przewidziano, że </w:t>
      </w:r>
      <w:r w:rsidRPr="0041799A">
        <w:rPr>
          <w:rFonts w:asciiTheme="minorHAnsi" w:hAnsiTheme="minorHAnsi" w:cstheme="minorHAnsi"/>
          <w:b/>
          <w:sz w:val="22"/>
          <w:szCs w:val="22"/>
        </w:rPr>
        <w:t>przepisy prawne Unii Europejskiej</w:t>
      </w:r>
      <w:r w:rsidRPr="0041799A">
        <w:rPr>
          <w:rFonts w:asciiTheme="minorHAnsi" w:hAnsiTheme="minorHAnsi" w:cstheme="minorHAnsi"/>
          <w:sz w:val="22"/>
          <w:szCs w:val="22"/>
        </w:rPr>
        <w:t xml:space="preserve"> w zakresie odprowadzania i oczyszczania ścieków komunalnych określone </w:t>
      </w:r>
      <w:r w:rsidRPr="0041799A">
        <w:rPr>
          <w:rFonts w:asciiTheme="minorHAnsi" w:hAnsiTheme="minorHAnsi" w:cstheme="minorHAnsi"/>
          <w:b/>
          <w:sz w:val="22"/>
          <w:szCs w:val="22"/>
        </w:rPr>
        <w:t xml:space="preserve">w dyrektywie </w:t>
      </w:r>
      <w:r w:rsidR="007C572B" w:rsidRPr="0041799A">
        <w:rPr>
          <w:rFonts w:asciiTheme="minorHAnsi" w:hAnsiTheme="minorHAnsi" w:cstheme="minorHAnsi"/>
          <w:b/>
          <w:sz w:val="22"/>
          <w:szCs w:val="22"/>
        </w:rPr>
        <w:t xml:space="preserve">Rady </w:t>
      </w:r>
      <w:r w:rsidRPr="0041799A">
        <w:rPr>
          <w:rFonts w:asciiTheme="minorHAnsi" w:hAnsiTheme="minorHAnsi" w:cstheme="minorHAnsi"/>
          <w:b/>
          <w:sz w:val="22"/>
          <w:szCs w:val="22"/>
        </w:rPr>
        <w:t xml:space="preserve">91/271/EWG dotyczącej oczyszczania ścieków komunalnych </w:t>
      </w:r>
      <w:r w:rsidR="007612CA" w:rsidRPr="0041799A">
        <w:rPr>
          <w:rFonts w:asciiTheme="minorHAnsi" w:hAnsiTheme="minorHAnsi" w:cstheme="minorHAnsi"/>
          <w:b/>
          <w:sz w:val="22"/>
          <w:szCs w:val="22"/>
        </w:rPr>
        <w:t xml:space="preserve">nie </w:t>
      </w:r>
      <w:r w:rsidRPr="0041799A">
        <w:rPr>
          <w:rFonts w:asciiTheme="minorHAnsi" w:hAnsiTheme="minorHAnsi" w:cstheme="minorHAnsi"/>
          <w:b/>
          <w:sz w:val="22"/>
          <w:szCs w:val="22"/>
        </w:rPr>
        <w:t xml:space="preserve">będą </w:t>
      </w:r>
      <w:r w:rsidR="007612CA" w:rsidRPr="0041799A">
        <w:rPr>
          <w:rFonts w:asciiTheme="minorHAnsi" w:hAnsiTheme="minorHAnsi" w:cstheme="minorHAnsi"/>
          <w:b/>
          <w:sz w:val="22"/>
          <w:szCs w:val="22"/>
        </w:rPr>
        <w:t>w Polsce w pełni obowiązywały do dnia</w:t>
      </w:r>
      <w:r w:rsidRPr="0041799A">
        <w:rPr>
          <w:rFonts w:asciiTheme="minorHAnsi" w:hAnsiTheme="minorHAnsi" w:cstheme="minorHAnsi"/>
          <w:b/>
          <w:sz w:val="22"/>
          <w:szCs w:val="22"/>
        </w:rPr>
        <w:t xml:space="preserve"> 31 grudnia 2015 r. </w:t>
      </w:r>
    </w:p>
    <w:p w:rsidR="006474F6" w:rsidRPr="0041799A" w:rsidRDefault="007C572B" w:rsidP="005847B8">
      <w:pPr>
        <w:spacing w:after="120" w:line="276" w:lineRule="auto"/>
        <w:jc w:val="both"/>
        <w:rPr>
          <w:rFonts w:asciiTheme="minorHAnsi" w:hAnsiTheme="minorHAnsi" w:cstheme="minorHAnsi"/>
          <w:sz w:val="22"/>
          <w:szCs w:val="22"/>
        </w:rPr>
      </w:pPr>
      <w:r w:rsidRPr="0041799A">
        <w:rPr>
          <w:rFonts w:asciiTheme="minorHAnsi" w:hAnsiTheme="minorHAnsi" w:cstheme="minorHAnsi"/>
          <w:sz w:val="22"/>
          <w:szCs w:val="22"/>
        </w:rPr>
        <w:t>Programem Implementującym postanowienia dyrektywy 91/271/EWG jest Krajowy program oczyszczania ścieków komunalnych (KPOŚK).</w:t>
      </w:r>
    </w:p>
    <w:p w:rsidR="006474F6" w:rsidRPr="0041799A" w:rsidRDefault="006474F6" w:rsidP="005847B8">
      <w:pPr>
        <w:spacing w:after="120" w:line="276" w:lineRule="auto"/>
        <w:jc w:val="both"/>
        <w:rPr>
          <w:rFonts w:asciiTheme="minorHAnsi" w:hAnsiTheme="minorHAnsi" w:cstheme="minorHAnsi"/>
          <w:sz w:val="22"/>
          <w:szCs w:val="22"/>
        </w:rPr>
      </w:pPr>
      <w:r w:rsidRPr="0041799A">
        <w:rPr>
          <w:rFonts w:asciiTheme="minorHAnsi" w:hAnsiTheme="minorHAnsi" w:cstheme="minorHAnsi"/>
          <w:sz w:val="22"/>
          <w:szCs w:val="22"/>
        </w:rPr>
        <w:t xml:space="preserve">W związku z opinią Komisji Europejskiej na temat </w:t>
      </w:r>
      <w:r w:rsidR="003C5EB9">
        <w:rPr>
          <w:rFonts w:asciiTheme="minorHAnsi" w:hAnsiTheme="minorHAnsi" w:cstheme="minorHAnsi"/>
          <w:sz w:val="22"/>
          <w:szCs w:val="22"/>
        </w:rPr>
        <w:t>niewłaściwej transpozycji dy</w:t>
      </w:r>
      <w:r w:rsidRPr="0041799A">
        <w:rPr>
          <w:rFonts w:asciiTheme="minorHAnsi" w:hAnsiTheme="minorHAnsi" w:cstheme="minorHAnsi"/>
          <w:sz w:val="22"/>
          <w:szCs w:val="22"/>
        </w:rPr>
        <w:t xml:space="preserve">rektywy 91/271/EWG do polskiego prawa w zakresie braku stosowania art. 5.2 oraz mając na względzie postanowienia Traktatu Akcesyjnego, Polska podjęła szereg starań, aby doprowadzić do zgodności prawa krajowego </w:t>
      </w:r>
      <w:r w:rsidR="00B23544" w:rsidRPr="0041799A">
        <w:rPr>
          <w:rFonts w:asciiTheme="minorHAnsi" w:hAnsiTheme="minorHAnsi" w:cstheme="minorHAnsi"/>
          <w:sz w:val="22"/>
          <w:szCs w:val="22"/>
        </w:rPr>
        <w:br/>
      </w:r>
      <w:r w:rsidRPr="0041799A">
        <w:rPr>
          <w:rFonts w:asciiTheme="minorHAnsi" w:hAnsiTheme="minorHAnsi" w:cstheme="minorHAnsi"/>
          <w:sz w:val="22"/>
          <w:szCs w:val="22"/>
        </w:rPr>
        <w:t>z prawem UE. W związku z powyższym</w:t>
      </w:r>
      <w:r w:rsidR="00A669B5" w:rsidRPr="0041799A">
        <w:rPr>
          <w:rFonts w:asciiTheme="minorHAnsi" w:hAnsiTheme="minorHAnsi" w:cstheme="minorHAnsi"/>
          <w:sz w:val="22"/>
          <w:szCs w:val="22"/>
        </w:rPr>
        <w:t>,</w:t>
      </w:r>
      <w:r w:rsidR="00FD07CE">
        <w:rPr>
          <w:rFonts w:asciiTheme="minorHAnsi" w:hAnsiTheme="minorHAnsi" w:cstheme="minorHAnsi"/>
          <w:sz w:val="22"/>
          <w:szCs w:val="22"/>
        </w:rPr>
        <w:t xml:space="preserve"> </w:t>
      </w:r>
      <w:r w:rsidR="00C34840" w:rsidRPr="0041799A">
        <w:rPr>
          <w:rFonts w:asciiTheme="minorHAnsi" w:hAnsiTheme="minorHAnsi" w:cstheme="minorHAnsi"/>
          <w:sz w:val="22"/>
          <w:szCs w:val="22"/>
        </w:rPr>
        <w:t>rozpoczęto działania legislacyjne</w:t>
      </w:r>
      <w:r w:rsidR="003C5EB9">
        <w:rPr>
          <w:rFonts w:asciiTheme="minorHAnsi" w:hAnsiTheme="minorHAnsi" w:cstheme="minorHAnsi"/>
          <w:sz w:val="22"/>
          <w:szCs w:val="22"/>
        </w:rPr>
        <w:t xml:space="preserve"> </w:t>
      </w:r>
      <w:r w:rsidR="007C1642">
        <w:rPr>
          <w:rFonts w:asciiTheme="minorHAnsi" w:hAnsiTheme="minorHAnsi"/>
          <w:sz w:val="22"/>
          <w:szCs w:val="22"/>
        </w:rPr>
        <w:t>z</w:t>
      </w:r>
      <w:r w:rsidR="003C5EB9" w:rsidRPr="007D0D1A">
        <w:rPr>
          <w:rFonts w:asciiTheme="minorHAnsi" w:hAnsiTheme="minorHAnsi"/>
          <w:sz w:val="22"/>
          <w:szCs w:val="22"/>
        </w:rPr>
        <w:t xml:space="preserve">apewniające zgodność </w:t>
      </w:r>
      <w:r w:rsidR="0004147D">
        <w:rPr>
          <w:rFonts w:asciiTheme="minorHAnsi" w:hAnsiTheme="minorHAnsi"/>
          <w:sz w:val="22"/>
          <w:szCs w:val="22"/>
        </w:rPr>
        <w:br/>
      </w:r>
      <w:r w:rsidR="003C5EB9" w:rsidRPr="007D0D1A">
        <w:rPr>
          <w:rFonts w:asciiTheme="minorHAnsi" w:hAnsiTheme="minorHAnsi"/>
          <w:sz w:val="22"/>
          <w:szCs w:val="22"/>
        </w:rPr>
        <w:t xml:space="preserve">z art. 5 ust. 2 poprzez nowelizację ustawy-Prawo wodnej i jej aktów wykonawczych. Po wejściu </w:t>
      </w:r>
      <w:r w:rsidR="0004147D">
        <w:rPr>
          <w:rFonts w:asciiTheme="minorHAnsi" w:hAnsiTheme="minorHAnsi"/>
          <w:sz w:val="22"/>
          <w:szCs w:val="22"/>
        </w:rPr>
        <w:br/>
      </w:r>
      <w:r w:rsidR="003C5EB9" w:rsidRPr="007D0D1A">
        <w:rPr>
          <w:rFonts w:asciiTheme="minorHAnsi" w:hAnsiTheme="minorHAnsi"/>
          <w:sz w:val="22"/>
          <w:szCs w:val="22"/>
        </w:rPr>
        <w:t>w życie przepisów dostosowujących polskie prawodawstwo do art. 5 ust. 2 dyrektywy oraz po przeprowadzeniu procesu weryfikacji granic i obszarów aglomeracji wraz z ich planami inwestycyjnymi opracowany zost</w:t>
      </w:r>
      <w:r w:rsidR="007C1642">
        <w:rPr>
          <w:rFonts w:asciiTheme="minorHAnsi" w:hAnsiTheme="minorHAnsi"/>
          <w:sz w:val="22"/>
          <w:szCs w:val="22"/>
        </w:rPr>
        <w:t xml:space="preserve">anie projekt IV AKPOŚK, który </w:t>
      </w:r>
      <w:r w:rsidR="003C5EB9" w:rsidRPr="007D0D1A">
        <w:rPr>
          <w:rFonts w:asciiTheme="minorHAnsi" w:hAnsiTheme="minorHAnsi"/>
          <w:sz w:val="22"/>
          <w:szCs w:val="22"/>
        </w:rPr>
        <w:t>IV kwartale 2014 roku zostanie przedstawiony Radzie Ministrów.</w:t>
      </w:r>
      <w:r w:rsidRPr="007D0D1A">
        <w:rPr>
          <w:rFonts w:asciiTheme="minorHAnsi" w:hAnsiTheme="minorHAnsi" w:cstheme="minorHAnsi"/>
          <w:sz w:val="22"/>
          <w:szCs w:val="22"/>
        </w:rPr>
        <w:t xml:space="preserve"> Program ten będzie podstawą do przygotowania aktualizacji</w:t>
      </w:r>
      <w:r w:rsidRPr="0041799A">
        <w:rPr>
          <w:rFonts w:asciiTheme="minorHAnsi" w:hAnsiTheme="minorHAnsi" w:cstheme="minorHAnsi"/>
          <w:sz w:val="22"/>
          <w:szCs w:val="22"/>
        </w:rPr>
        <w:t xml:space="preserve"> Planu Implementacyjnego, który stanowi zobowiązanie art. 17 dyrektywy 91/271/EWG.</w:t>
      </w:r>
      <w:r w:rsidR="00A31ABC">
        <w:rPr>
          <w:rFonts w:asciiTheme="minorHAnsi" w:hAnsiTheme="minorHAnsi" w:cstheme="minorHAnsi"/>
          <w:sz w:val="22"/>
          <w:szCs w:val="22"/>
        </w:rPr>
        <w:t xml:space="preserve"> </w:t>
      </w:r>
      <w:r w:rsidRPr="0041799A">
        <w:rPr>
          <w:rFonts w:asciiTheme="minorHAnsi" w:hAnsiTheme="minorHAnsi" w:cstheme="minorHAnsi"/>
          <w:sz w:val="22"/>
          <w:szCs w:val="22"/>
          <w:lang w:eastAsia="pl-PL"/>
        </w:rPr>
        <w:t xml:space="preserve">Konieczność przeprowadzenia aktualizacji KPOŚK wynika </w:t>
      </w:r>
      <w:r w:rsidR="003E59CC" w:rsidRPr="0041799A">
        <w:rPr>
          <w:rFonts w:asciiTheme="minorHAnsi" w:hAnsiTheme="minorHAnsi" w:cstheme="minorHAnsi"/>
          <w:sz w:val="22"/>
          <w:szCs w:val="22"/>
          <w:lang w:eastAsia="pl-PL"/>
        </w:rPr>
        <w:t xml:space="preserve">również </w:t>
      </w:r>
      <w:r w:rsidRPr="0041799A">
        <w:rPr>
          <w:rFonts w:asciiTheme="minorHAnsi" w:hAnsiTheme="minorHAnsi" w:cstheme="minorHAnsi"/>
          <w:sz w:val="22"/>
          <w:szCs w:val="22"/>
          <w:lang w:eastAsia="pl-PL"/>
        </w:rPr>
        <w:t xml:space="preserve">z zapisów art. 43, ust. 4c ustawy Prawo wodne, tj. obowiązku aktualizowania programu przez Radę Ministrów przynajmniej raz na cztery lata.  </w:t>
      </w:r>
    </w:p>
    <w:p w:rsidR="0004147D" w:rsidRDefault="0004147D" w:rsidP="00AC7BF6">
      <w:pPr>
        <w:pStyle w:val="Tekstpodstawowy2"/>
        <w:spacing w:after="0" w:line="276" w:lineRule="auto"/>
        <w:jc w:val="both"/>
        <w:rPr>
          <w:rFonts w:asciiTheme="minorHAnsi" w:hAnsiTheme="minorHAnsi" w:cstheme="minorHAnsi"/>
        </w:rPr>
      </w:pPr>
      <w:r w:rsidRPr="0004147D">
        <w:rPr>
          <w:rFonts w:asciiTheme="minorHAnsi" w:hAnsiTheme="minorHAnsi" w:cstheme="minorHAnsi"/>
        </w:rPr>
        <w:t>Niniejszy, wstępny Master Plan został przygotowany na podstawie</w:t>
      </w:r>
      <w:r>
        <w:rPr>
          <w:rFonts w:asciiTheme="minorHAnsi" w:hAnsiTheme="minorHAnsi" w:cstheme="minorHAnsi"/>
        </w:rPr>
        <w:t>:</w:t>
      </w:r>
    </w:p>
    <w:p w:rsidR="0004147D" w:rsidRDefault="0004147D" w:rsidP="00AC7BF6">
      <w:pPr>
        <w:pStyle w:val="Tekstpodstawowy2"/>
        <w:numPr>
          <w:ilvl w:val="0"/>
          <w:numId w:val="32"/>
        </w:numPr>
        <w:spacing w:after="0" w:line="276" w:lineRule="auto"/>
        <w:jc w:val="both"/>
        <w:rPr>
          <w:rFonts w:asciiTheme="minorHAnsi" w:hAnsiTheme="minorHAnsi" w:cstheme="minorHAnsi"/>
        </w:rPr>
      </w:pPr>
      <w:r>
        <w:rPr>
          <w:rFonts w:asciiTheme="minorHAnsi" w:hAnsiTheme="minorHAnsi" w:cstheme="minorHAnsi"/>
        </w:rPr>
        <w:t xml:space="preserve">Informacji </w:t>
      </w:r>
      <w:r w:rsidRPr="0004147D">
        <w:rPr>
          <w:rFonts w:asciiTheme="minorHAnsi" w:hAnsiTheme="minorHAnsi" w:cstheme="minorHAnsi"/>
        </w:rPr>
        <w:t>pozyskanych od aglomeracji w listopadzie 2013</w:t>
      </w:r>
      <w:r>
        <w:rPr>
          <w:rFonts w:asciiTheme="minorHAnsi" w:hAnsiTheme="minorHAnsi" w:cstheme="minorHAnsi"/>
        </w:rPr>
        <w:t xml:space="preserve"> r. </w:t>
      </w:r>
      <w:r w:rsidRPr="0004147D">
        <w:rPr>
          <w:rFonts w:asciiTheme="minorHAnsi" w:hAnsiTheme="minorHAnsi" w:cstheme="minorHAnsi"/>
        </w:rPr>
        <w:t>w zakresie potrzeb inwestycyjnych</w:t>
      </w:r>
    </w:p>
    <w:p w:rsidR="0004147D" w:rsidRPr="0041799A" w:rsidRDefault="0004147D" w:rsidP="00AC7BF6">
      <w:pPr>
        <w:pStyle w:val="Tekstpodstawowy2"/>
        <w:numPr>
          <w:ilvl w:val="0"/>
          <w:numId w:val="32"/>
        </w:numPr>
        <w:spacing w:after="0" w:line="276" w:lineRule="auto"/>
        <w:jc w:val="both"/>
        <w:rPr>
          <w:rFonts w:asciiTheme="minorHAnsi" w:hAnsiTheme="minorHAnsi" w:cstheme="minorHAnsi"/>
        </w:rPr>
      </w:pPr>
      <w:r>
        <w:rPr>
          <w:rFonts w:asciiTheme="minorHAnsi" w:hAnsiTheme="minorHAnsi" w:cstheme="minorHAnsi"/>
        </w:rPr>
        <w:t>S</w:t>
      </w:r>
      <w:r w:rsidRPr="0004147D">
        <w:rPr>
          <w:rFonts w:asciiTheme="minorHAnsi" w:hAnsiTheme="minorHAnsi" w:cstheme="minorHAnsi"/>
        </w:rPr>
        <w:t xml:space="preserve">prawozdań z realizacji KPOŚK w 2011 oraz 2012 r.  </w:t>
      </w:r>
      <w:r>
        <w:rPr>
          <w:rFonts w:asciiTheme="minorHAnsi" w:hAnsiTheme="minorHAnsi" w:cstheme="minorHAnsi"/>
        </w:rPr>
        <w:t>w zakresie aktualnego stanu aglomeracji</w:t>
      </w:r>
    </w:p>
    <w:p w:rsidR="0004147D" w:rsidRDefault="0004147D" w:rsidP="00AC7BF6">
      <w:pPr>
        <w:pStyle w:val="Tekstpodstawowy2"/>
        <w:numPr>
          <w:ilvl w:val="0"/>
          <w:numId w:val="32"/>
        </w:numPr>
        <w:spacing w:after="0" w:line="276" w:lineRule="auto"/>
        <w:jc w:val="both"/>
        <w:rPr>
          <w:rFonts w:asciiTheme="minorHAnsi" w:hAnsiTheme="minorHAnsi" w:cstheme="minorHAnsi"/>
        </w:rPr>
      </w:pPr>
      <w:r>
        <w:rPr>
          <w:rFonts w:asciiTheme="minorHAnsi" w:hAnsiTheme="minorHAnsi" w:cstheme="minorHAnsi"/>
        </w:rPr>
        <w:t>R</w:t>
      </w:r>
      <w:r w:rsidRPr="0004147D">
        <w:rPr>
          <w:rFonts w:asciiTheme="minorHAnsi" w:hAnsiTheme="minorHAnsi" w:cstheme="minorHAnsi"/>
        </w:rPr>
        <w:t xml:space="preserve">oboczego  projektu IV AKPOŚK </w:t>
      </w:r>
      <w:r>
        <w:rPr>
          <w:rFonts w:asciiTheme="minorHAnsi" w:hAnsiTheme="minorHAnsi" w:cstheme="minorHAnsi"/>
        </w:rPr>
        <w:t xml:space="preserve"> </w:t>
      </w:r>
    </w:p>
    <w:p w:rsidR="00060870" w:rsidRDefault="00DA5C02" w:rsidP="00060870">
      <w:pPr>
        <w:pStyle w:val="Nagwek1"/>
        <w:numPr>
          <w:ilvl w:val="0"/>
          <w:numId w:val="15"/>
        </w:numPr>
        <w:spacing w:line="276" w:lineRule="auto"/>
        <w:ind w:left="709"/>
        <w:rPr>
          <w:rFonts w:asciiTheme="minorHAnsi" w:hAnsiTheme="minorHAnsi" w:cstheme="minorHAnsi"/>
          <w:caps w:val="0"/>
          <w:sz w:val="22"/>
          <w:szCs w:val="22"/>
        </w:rPr>
      </w:pPr>
      <w:r w:rsidRPr="0041799A">
        <w:rPr>
          <w:rFonts w:asciiTheme="minorHAnsi" w:hAnsiTheme="minorHAnsi" w:cstheme="minorHAnsi"/>
          <w:caps w:val="0"/>
          <w:sz w:val="22"/>
          <w:szCs w:val="22"/>
        </w:rPr>
        <w:t>PROGRAM IMPLEMENTACYJNY DLA DYREKTYWY 91/271/EWG - KRAJOWY PROGRAM OCZYSZCZANIA ŚCIEKÓW KOMUNALNYCH</w:t>
      </w:r>
    </w:p>
    <w:p w:rsidR="0041799A" w:rsidRPr="0041799A" w:rsidRDefault="0041799A" w:rsidP="0041799A"/>
    <w:p w:rsidR="00EC465B" w:rsidRPr="0041799A" w:rsidRDefault="00EC465B" w:rsidP="0041799A">
      <w:pPr>
        <w:pStyle w:val="Nagwek"/>
        <w:numPr>
          <w:ilvl w:val="0"/>
          <w:numId w:val="20"/>
        </w:numPr>
        <w:spacing w:after="0" w:line="276" w:lineRule="auto"/>
        <w:ind w:left="426" w:hanging="426"/>
        <w:rPr>
          <w:rFonts w:asciiTheme="minorHAnsi" w:hAnsiTheme="minorHAnsi" w:cstheme="minorHAnsi"/>
          <w:i/>
          <w:sz w:val="22"/>
          <w:szCs w:val="22"/>
          <w:u w:val="single"/>
        </w:rPr>
      </w:pPr>
      <w:r w:rsidRPr="0041799A">
        <w:rPr>
          <w:rFonts w:asciiTheme="minorHAnsi" w:hAnsiTheme="minorHAnsi" w:cstheme="minorHAnsi"/>
          <w:i/>
          <w:sz w:val="22"/>
          <w:szCs w:val="22"/>
          <w:u w:val="single"/>
        </w:rPr>
        <w:t>Krajowy program oczyszczania ścieków komunalnych (KPOŚK):</w:t>
      </w:r>
    </w:p>
    <w:p w:rsidR="004437B6" w:rsidRPr="0041799A" w:rsidRDefault="004437B6" w:rsidP="001A34EA">
      <w:pPr>
        <w:pStyle w:val="Nagwek"/>
        <w:spacing w:after="0" w:line="276" w:lineRule="auto"/>
        <w:rPr>
          <w:rFonts w:asciiTheme="minorHAnsi" w:hAnsiTheme="minorHAnsi" w:cstheme="minorHAnsi"/>
          <w:sz w:val="22"/>
          <w:szCs w:val="22"/>
        </w:rPr>
      </w:pPr>
      <w:r w:rsidRPr="0041799A">
        <w:rPr>
          <w:rFonts w:asciiTheme="minorHAnsi" w:hAnsiTheme="minorHAnsi" w:cstheme="minorHAnsi"/>
          <w:sz w:val="22"/>
          <w:szCs w:val="22"/>
        </w:rPr>
        <w:t xml:space="preserve">W celu realizacji zadań w zakresie wyposażenia aglomeracji w systemy kanalizacji zbiorczej </w:t>
      </w:r>
      <w:r w:rsidRPr="0041799A">
        <w:rPr>
          <w:rFonts w:asciiTheme="minorHAnsi" w:hAnsiTheme="minorHAnsi" w:cstheme="minorHAnsi"/>
          <w:sz w:val="22"/>
          <w:szCs w:val="22"/>
        </w:rPr>
        <w:br/>
        <w:t xml:space="preserve">i oczyszczalnie ścieków komunalnych sporządzono Krajowy program oczyszczania ścieków komunalnych (KPOŚK). Program ten został przyjęty przez Radę Ministrów w dniu 16 grudnia 2003 r. </w:t>
      </w:r>
    </w:p>
    <w:p w:rsidR="00670803" w:rsidRPr="0041799A" w:rsidRDefault="004437B6" w:rsidP="001A34EA">
      <w:pPr>
        <w:pStyle w:val="Nagwek"/>
        <w:spacing w:after="0" w:line="276" w:lineRule="auto"/>
        <w:rPr>
          <w:rFonts w:asciiTheme="minorHAnsi" w:hAnsiTheme="minorHAnsi" w:cstheme="minorHAnsi"/>
          <w:sz w:val="22"/>
          <w:szCs w:val="22"/>
        </w:rPr>
      </w:pPr>
      <w:r w:rsidRPr="0041799A">
        <w:rPr>
          <w:rFonts w:asciiTheme="minorHAnsi" w:hAnsiTheme="minorHAnsi" w:cstheme="minorHAnsi"/>
          <w:sz w:val="22"/>
          <w:szCs w:val="22"/>
        </w:rPr>
        <w:t xml:space="preserve">KPOŚK stanowi wykaz aglomeracji, które muszą zostać wyposażone </w:t>
      </w:r>
      <w:r w:rsidR="00361C29" w:rsidRPr="0041799A">
        <w:rPr>
          <w:rFonts w:asciiTheme="minorHAnsi" w:hAnsiTheme="minorHAnsi" w:cstheme="minorHAnsi"/>
          <w:sz w:val="22"/>
          <w:szCs w:val="22"/>
        </w:rPr>
        <w:t>w systemy kanalizacji zbiorczej</w:t>
      </w:r>
      <w:r w:rsidR="00361C29" w:rsidRPr="0041799A">
        <w:rPr>
          <w:rFonts w:asciiTheme="minorHAnsi" w:hAnsiTheme="minorHAnsi" w:cstheme="minorHAnsi"/>
          <w:sz w:val="22"/>
          <w:szCs w:val="22"/>
        </w:rPr>
        <w:br/>
      </w:r>
      <w:r w:rsidRPr="0041799A">
        <w:rPr>
          <w:rFonts w:asciiTheme="minorHAnsi" w:hAnsiTheme="minorHAnsi" w:cstheme="minorHAnsi"/>
          <w:sz w:val="22"/>
          <w:szCs w:val="22"/>
        </w:rPr>
        <w:t xml:space="preserve">i oczyszczalnie ścieków w terminach określonych w Programie. </w:t>
      </w:r>
    </w:p>
    <w:p w:rsidR="008A6CCE" w:rsidRPr="0041799A" w:rsidRDefault="008A6CCE" w:rsidP="001A34EA">
      <w:pPr>
        <w:pStyle w:val="Nagwek"/>
        <w:spacing w:after="0" w:line="276" w:lineRule="auto"/>
        <w:rPr>
          <w:rFonts w:asciiTheme="minorHAnsi" w:hAnsiTheme="minorHAnsi" w:cstheme="minorHAnsi"/>
          <w:sz w:val="22"/>
          <w:szCs w:val="22"/>
        </w:rPr>
      </w:pPr>
    </w:p>
    <w:p w:rsidR="004437B6" w:rsidRPr="0041799A" w:rsidRDefault="004437B6" w:rsidP="001A34EA">
      <w:pPr>
        <w:pStyle w:val="Tekstpodstawowy"/>
        <w:spacing w:after="0" w:line="276" w:lineRule="auto"/>
        <w:jc w:val="left"/>
        <w:rPr>
          <w:rFonts w:asciiTheme="minorHAnsi" w:hAnsiTheme="minorHAnsi" w:cstheme="minorHAnsi"/>
          <w:sz w:val="22"/>
          <w:szCs w:val="22"/>
        </w:rPr>
      </w:pPr>
      <w:r w:rsidRPr="0041799A">
        <w:rPr>
          <w:rFonts w:asciiTheme="minorHAnsi" w:hAnsiTheme="minorHAnsi" w:cstheme="minorHAnsi"/>
          <w:sz w:val="22"/>
          <w:szCs w:val="22"/>
        </w:rPr>
        <w:t>Działania inwestycyjne prowadzone są w pięciu kategoriach:</w:t>
      </w:r>
    </w:p>
    <w:p w:rsidR="004437B6" w:rsidRPr="0041799A" w:rsidRDefault="004437B6" w:rsidP="001A34EA">
      <w:pPr>
        <w:pStyle w:val="Tekstpodstawowy"/>
        <w:spacing w:after="0" w:line="276" w:lineRule="auto"/>
        <w:jc w:val="left"/>
        <w:rPr>
          <w:rFonts w:asciiTheme="minorHAnsi" w:hAnsiTheme="minorHAnsi" w:cstheme="minorHAnsi"/>
          <w:sz w:val="22"/>
          <w:szCs w:val="22"/>
        </w:rPr>
      </w:pPr>
      <w:r w:rsidRPr="0041799A">
        <w:rPr>
          <w:rFonts w:asciiTheme="minorHAnsi" w:hAnsiTheme="minorHAnsi" w:cstheme="minorHAnsi"/>
          <w:sz w:val="22"/>
          <w:szCs w:val="22"/>
        </w:rPr>
        <w:t xml:space="preserve">1. Budowa i modernizacja zbiorczych sieci kanalizacyjnych. </w:t>
      </w:r>
    </w:p>
    <w:p w:rsidR="004437B6" w:rsidRPr="0041799A" w:rsidRDefault="004437B6" w:rsidP="001A34EA">
      <w:pPr>
        <w:pStyle w:val="Tekstpodstawowy"/>
        <w:spacing w:after="0" w:line="276" w:lineRule="auto"/>
        <w:jc w:val="left"/>
        <w:rPr>
          <w:rFonts w:asciiTheme="minorHAnsi" w:hAnsiTheme="minorHAnsi" w:cstheme="minorHAnsi"/>
          <w:sz w:val="22"/>
          <w:szCs w:val="22"/>
        </w:rPr>
      </w:pPr>
      <w:r w:rsidRPr="0041799A">
        <w:rPr>
          <w:rFonts w:asciiTheme="minorHAnsi" w:hAnsiTheme="minorHAnsi" w:cstheme="minorHAnsi"/>
          <w:sz w:val="22"/>
          <w:szCs w:val="22"/>
        </w:rPr>
        <w:t>2. Budowa nowych oczyszczalni ścieków.</w:t>
      </w:r>
    </w:p>
    <w:p w:rsidR="004437B6" w:rsidRPr="0041799A" w:rsidRDefault="004437B6" w:rsidP="001A34EA">
      <w:pPr>
        <w:pStyle w:val="Tekstpodstawowy"/>
        <w:spacing w:after="0" w:line="276" w:lineRule="auto"/>
        <w:jc w:val="left"/>
        <w:rPr>
          <w:rFonts w:asciiTheme="minorHAnsi" w:hAnsiTheme="minorHAnsi" w:cstheme="minorHAnsi"/>
          <w:sz w:val="22"/>
          <w:szCs w:val="22"/>
        </w:rPr>
      </w:pPr>
      <w:r w:rsidRPr="0041799A">
        <w:rPr>
          <w:rFonts w:asciiTheme="minorHAnsi" w:hAnsiTheme="minorHAnsi" w:cstheme="minorHAnsi"/>
          <w:sz w:val="22"/>
          <w:szCs w:val="22"/>
        </w:rPr>
        <w:t xml:space="preserve">3. Modernizacja oczyszczalni ścieków, w tym modernizacja gospodarki osadowej. </w:t>
      </w:r>
    </w:p>
    <w:p w:rsidR="004437B6" w:rsidRPr="0041799A" w:rsidRDefault="004437B6" w:rsidP="001A34EA">
      <w:pPr>
        <w:pStyle w:val="Tekstpodstawowy"/>
        <w:spacing w:after="0" w:line="276" w:lineRule="auto"/>
        <w:jc w:val="left"/>
        <w:rPr>
          <w:rFonts w:asciiTheme="minorHAnsi" w:hAnsiTheme="minorHAnsi" w:cstheme="minorHAnsi"/>
          <w:sz w:val="22"/>
          <w:szCs w:val="22"/>
        </w:rPr>
      </w:pPr>
      <w:r w:rsidRPr="0041799A">
        <w:rPr>
          <w:rFonts w:asciiTheme="minorHAnsi" w:hAnsiTheme="minorHAnsi" w:cstheme="minorHAnsi"/>
          <w:sz w:val="22"/>
          <w:szCs w:val="22"/>
        </w:rPr>
        <w:t>4. Rozbudowa oczyszczalni ścieków.</w:t>
      </w:r>
    </w:p>
    <w:p w:rsidR="004437B6" w:rsidRPr="0041799A" w:rsidRDefault="004437B6" w:rsidP="001A34EA">
      <w:pPr>
        <w:pStyle w:val="Tekstpodstawowy"/>
        <w:spacing w:after="0" w:line="276" w:lineRule="auto"/>
        <w:jc w:val="left"/>
        <w:rPr>
          <w:rFonts w:asciiTheme="minorHAnsi" w:hAnsiTheme="minorHAnsi" w:cstheme="minorHAnsi"/>
          <w:sz w:val="22"/>
          <w:szCs w:val="22"/>
        </w:rPr>
      </w:pPr>
      <w:r w:rsidRPr="0041799A">
        <w:rPr>
          <w:rFonts w:asciiTheme="minorHAnsi" w:hAnsiTheme="minorHAnsi" w:cstheme="minorHAnsi"/>
          <w:sz w:val="22"/>
          <w:szCs w:val="22"/>
        </w:rPr>
        <w:t>5. Rozbudowa i modernizacja oczyszczalni ścieków.</w:t>
      </w:r>
    </w:p>
    <w:p w:rsidR="0004147D" w:rsidRDefault="0004147D" w:rsidP="009B0FDD">
      <w:pPr>
        <w:spacing w:line="276" w:lineRule="auto"/>
        <w:rPr>
          <w:rFonts w:asciiTheme="minorHAnsi" w:hAnsiTheme="minorHAnsi" w:cstheme="minorHAnsi"/>
          <w:sz w:val="22"/>
          <w:szCs w:val="22"/>
        </w:rPr>
      </w:pPr>
    </w:p>
    <w:p w:rsidR="00B94250" w:rsidRPr="0041799A" w:rsidRDefault="00B94250" w:rsidP="009B0FDD">
      <w:pPr>
        <w:spacing w:line="276" w:lineRule="auto"/>
        <w:rPr>
          <w:rFonts w:asciiTheme="minorHAnsi" w:hAnsiTheme="minorHAnsi" w:cstheme="minorHAnsi"/>
          <w:sz w:val="22"/>
          <w:szCs w:val="22"/>
        </w:rPr>
      </w:pPr>
    </w:p>
    <w:p w:rsidR="00EC465B" w:rsidRPr="0041799A" w:rsidRDefault="00EC465B" w:rsidP="0041799A">
      <w:pPr>
        <w:pStyle w:val="Akapitzlist"/>
        <w:numPr>
          <w:ilvl w:val="0"/>
          <w:numId w:val="20"/>
        </w:numPr>
        <w:spacing w:line="276" w:lineRule="auto"/>
        <w:ind w:left="426" w:hanging="426"/>
        <w:jc w:val="both"/>
        <w:rPr>
          <w:rFonts w:asciiTheme="minorHAnsi" w:hAnsiTheme="minorHAnsi" w:cstheme="minorHAnsi"/>
          <w:bCs/>
          <w:i/>
          <w:sz w:val="22"/>
          <w:szCs w:val="22"/>
        </w:rPr>
      </w:pPr>
      <w:r w:rsidRPr="0041799A">
        <w:rPr>
          <w:rFonts w:asciiTheme="minorHAnsi" w:hAnsiTheme="minorHAnsi" w:cstheme="minorHAnsi"/>
          <w:bCs/>
          <w:i/>
          <w:sz w:val="22"/>
          <w:szCs w:val="22"/>
          <w:u w:val="single"/>
        </w:rPr>
        <w:lastRenderedPageBreak/>
        <w:t>Aktualizacje KPOŚK:</w:t>
      </w:r>
    </w:p>
    <w:p w:rsidR="004437B6" w:rsidRPr="0041799A" w:rsidRDefault="004437B6" w:rsidP="00847812">
      <w:pPr>
        <w:spacing w:line="276" w:lineRule="auto"/>
        <w:ind w:left="426" w:hanging="426"/>
        <w:jc w:val="both"/>
        <w:rPr>
          <w:rFonts w:asciiTheme="minorHAnsi" w:hAnsiTheme="minorHAnsi" w:cstheme="minorHAnsi"/>
          <w:bCs/>
          <w:sz w:val="22"/>
          <w:szCs w:val="22"/>
        </w:rPr>
      </w:pPr>
      <w:r w:rsidRPr="0041799A">
        <w:rPr>
          <w:rFonts w:asciiTheme="minorHAnsi" w:hAnsiTheme="minorHAnsi" w:cstheme="minorHAnsi"/>
          <w:bCs/>
          <w:sz w:val="22"/>
          <w:szCs w:val="22"/>
        </w:rPr>
        <w:t>KPOŚK, opracowany w 2003 r., poddany został następującym aktualizacjom:</w:t>
      </w:r>
    </w:p>
    <w:p w:rsidR="004437B6" w:rsidRPr="0041799A" w:rsidRDefault="004437B6" w:rsidP="00327068">
      <w:pPr>
        <w:pStyle w:val="Akapitzlist"/>
        <w:numPr>
          <w:ilvl w:val="0"/>
          <w:numId w:val="3"/>
        </w:numPr>
        <w:tabs>
          <w:tab w:val="left" w:pos="720"/>
        </w:tabs>
        <w:spacing w:line="276" w:lineRule="auto"/>
        <w:ind w:left="284" w:hanging="284"/>
        <w:jc w:val="both"/>
        <w:rPr>
          <w:rFonts w:asciiTheme="minorHAnsi" w:hAnsiTheme="minorHAnsi" w:cstheme="minorHAnsi"/>
          <w:sz w:val="22"/>
          <w:szCs w:val="22"/>
        </w:rPr>
      </w:pPr>
      <w:r w:rsidRPr="0041799A">
        <w:rPr>
          <w:rFonts w:asciiTheme="minorHAnsi" w:hAnsiTheme="minorHAnsi" w:cstheme="minorHAnsi"/>
          <w:sz w:val="22"/>
          <w:szCs w:val="22"/>
        </w:rPr>
        <w:t>Pierwsza  aktualizacja</w:t>
      </w:r>
      <w:r w:rsidR="00C86BAB" w:rsidRPr="0041799A">
        <w:rPr>
          <w:rFonts w:asciiTheme="minorHAnsi" w:hAnsiTheme="minorHAnsi" w:cstheme="minorHAnsi"/>
          <w:sz w:val="22"/>
          <w:szCs w:val="22"/>
        </w:rPr>
        <w:t>–</w:t>
      </w:r>
      <w:r w:rsidR="00BE2BBF" w:rsidRPr="0041799A">
        <w:rPr>
          <w:rFonts w:asciiTheme="minorHAnsi" w:hAnsiTheme="minorHAnsi" w:cstheme="minorHAnsi"/>
          <w:sz w:val="22"/>
          <w:szCs w:val="22"/>
        </w:rPr>
        <w:t xml:space="preserve"> I </w:t>
      </w:r>
      <w:r w:rsidRPr="0041799A">
        <w:rPr>
          <w:rFonts w:asciiTheme="minorHAnsi" w:hAnsiTheme="minorHAnsi" w:cstheme="minorHAnsi"/>
          <w:sz w:val="22"/>
          <w:szCs w:val="22"/>
        </w:rPr>
        <w:t xml:space="preserve">AKPOŚK została zatwierdzona przez Radę Ministrów w dniu </w:t>
      </w:r>
      <w:r w:rsidRPr="0041799A">
        <w:rPr>
          <w:rFonts w:asciiTheme="minorHAnsi" w:hAnsiTheme="minorHAnsi" w:cstheme="minorHAnsi"/>
          <w:sz w:val="22"/>
          <w:szCs w:val="22"/>
        </w:rPr>
        <w:br/>
        <w:t xml:space="preserve">7 czerwca 2005 r. </w:t>
      </w:r>
    </w:p>
    <w:p w:rsidR="004437B6" w:rsidRPr="0041799A" w:rsidRDefault="004437B6" w:rsidP="00327068">
      <w:pPr>
        <w:pStyle w:val="Akapitzlist"/>
        <w:numPr>
          <w:ilvl w:val="0"/>
          <w:numId w:val="3"/>
        </w:numPr>
        <w:tabs>
          <w:tab w:val="left" w:pos="720"/>
        </w:tabs>
        <w:spacing w:line="276" w:lineRule="auto"/>
        <w:ind w:left="284" w:hanging="284"/>
        <w:jc w:val="both"/>
        <w:rPr>
          <w:rFonts w:asciiTheme="minorHAnsi" w:hAnsiTheme="minorHAnsi" w:cstheme="minorHAnsi"/>
          <w:sz w:val="22"/>
          <w:szCs w:val="22"/>
        </w:rPr>
      </w:pPr>
      <w:r w:rsidRPr="0041799A">
        <w:rPr>
          <w:rFonts w:asciiTheme="minorHAnsi" w:hAnsiTheme="minorHAnsi" w:cstheme="minorHAnsi"/>
          <w:sz w:val="22"/>
          <w:szCs w:val="22"/>
        </w:rPr>
        <w:t xml:space="preserve">Druga aktualizacja </w:t>
      </w:r>
      <w:r w:rsidR="00C86BAB" w:rsidRPr="0041799A">
        <w:rPr>
          <w:rFonts w:asciiTheme="minorHAnsi" w:hAnsiTheme="minorHAnsi" w:cstheme="minorHAnsi"/>
          <w:sz w:val="22"/>
          <w:szCs w:val="22"/>
        </w:rPr>
        <w:t>–</w:t>
      </w:r>
      <w:r w:rsidR="00BE2BBF" w:rsidRPr="0041799A">
        <w:rPr>
          <w:rFonts w:asciiTheme="minorHAnsi" w:hAnsiTheme="minorHAnsi" w:cstheme="minorHAnsi"/>
          <w:sz w:val="22"/>
          <w:szCs w:val="22"/>
        </w:rPr>
        <w:t xml:space="preserve">II </w:t>
      </w:r>
      <w:r w:rsidRPr="0041799A">
        <w:rPr>
          <w:rFonts w:asciiTheme="minorHAnsi" w:hAnsiTheme="minorHAnsi" w:cstheme="minorHAnsi"/>
          <w:sz w:val="22"/>
          <w:szCs w:val="22"/>
        </w:rPr>
        <w:t>AKPOŚK została zatwierdzona przez Radę Ministrów w dniu 2</w:t>
      </w:r>
      <w:r w:rsidR="00C86BAB" w:rsidRPr="0041799A">
        <w:rPr>
          <w:rFonts w:asciiTheme="minorHAnsi" w:hAnsiTheme="minorHAnsi" w:cstheme="minorHAnsi"/>
          <w:sz w:val="22"/>
          <w:szCs w:val="22"/>
        </w:rPr>
        <w:t> </w:t>
      </w:r>
      <w:r w:rsidR="00327068" w:rsidRPr="0041799A">
        <w:rPr>
          <w:rFonts w:asciiTheme="minorHAnsi" w:hAnsiTheme="minorHAnsi" w:cstheme="minorHAnsi"/>
          <w:sz w:val="22"/>
          <w:szCs w:val="22"/>
        </w:rPr>
        <w:t xml:space="preserve">marca </w:t>
      </w:r>
      <w:r w:rsidR="00327068" w:rsidRPr="0041799A">
        <w:rPr>
          <w:rFonts w:asciiTheme="minorHAnsi" w:hAnsiTheme="minorHAnsi" w:cstheme="minorHAnsi"/>
          <w:sz w:val="22"/>
          <w:szCs w:val="22"/>
        </w:rPr>
        <w:br/>
        <w:t xml:space="preserve">2010 </w:t>
      </w:r>
      <w:r w:rsidRPr="0041799A">
        <w:rPr>
          <w:rFonts w:asciiTheme="minorHAnsi" w:hAnsiTheme="minorHAnsi" w:cstheme="minorHAnsi"/>
          <w:sz w:val="22"/>
          <w:szCs w:val="22"/>
        </w:rPr>
        <w:t>r.</w:t>
      </w:r>
    </w:p>
    <w:p w:rsidR="004437B6" w:rsidRPr="0041799A" w:rsidRDefault="004437B6" w:rsidP="00327068">
      <w:pPr>
        <w:pStyle w:val="Akapitzlist"/>
        <w:numPr>
          <w:ilvl w:val="0"/>
          <w:numId w:val="3"/>
        </w:numPr>
        <w:tabs>
          <w:tab w:val="left" w:pos="720"/>
        </w:tabs>
        <w:spacing w:line="276" w:lineRule="auto"/>
        <w:ind w:left="284" w:hanging="284"/>
        <w:jc w:val="both"/>
        <w:rPr>
          <w:rFonts w:asciiTheme="minorHAnsi" w:hAnsiTheme="minorHAnsi" w:cstheme="minorHAnsi"/>
          <w:sz w:val="22"/>
          <w:szCs w:val="22"/>
        </w:rPr>
      </w:pPr>
      <w:r w:rsidRPr="0041799A">
        <w:rPr>
          <w:rFonts w:asciiTheme="minorHAnsi" w:hAnsiTheme="minorHAnsi" w:cstheme="minorHAnsi"/>
          <w:sz w:val="22"/>
          <w:szCs w:val="22"/>
        </w:rPr>
        <w:t xml:space="preserve">Trzecia aktualizacja </w:t>
      </w:r>
      <w:r w:rsidR="00C86BAB" w:rsidRPr="0041799A">
        <w:rPr>
          <w:rFonts w:asciiTheme="minorHAnsi" w:hAnsiTheme="minorHAnsi" w:cstheme="minorHAnsi"/>
          <w:sz w:val="22"/>
          <w:szCs w:val="22"/>
        </w:rPr>
        <w:t>–</w:t>
      </w:r>
      <w:r w:rsidR="00BE2BBF" w:rsidRPr="0041799A">
        <w:rPr>
          <w:rFonts w:asciiTheme="minorHAnsi" w:hAnsiTheme="minorHAnsi" w:cstheme="minorHAnsi"/>
          <w:sz w:val="22"/>
          <w:szCs w:val="22"/>
        </w:rPr>
        <w:t xml:space="preserve">III </w:t>
      </w:r>
      <w:r w:rsidRPr="0041799A">
        <w:rPr>
          <w:rFonts w:asciiTheme="minorHAnsi" w:hAnsiTheme="minorHAnsi" w:cstheme="minorHAnsi"/>
          <w:sz w:val="22"/>
          <w:szCs w:val="22"/>
        </w:rPr>
        <w:t xml:space="preserve">AKPOŚK została zatwierdzona przez Radę Ministrów w dniu </w:t>
      </w:r>
      <w:r w:rsidRPr="0041799A">
        <w:rPr>
          <w:rFonts w:asciiTheme="minorHAnsi" w:hAnsiTheme="minorHAnsi" w:cstheme="minorHAnsi"/>
          <w:sz w:val="22"/>
          <w:szCs w:val="22"/>
        </w:rPr>
        <w:br/>
        <w:t xml:space="preserve">1 lutego 2011 r. </w:t>
      </w:r>
    </w:p>
    <w:p w:rsidR="00BE2BBF" w:rsidRPr="0041799A" w:rsidRDefault="005E7888" w:rsidP="00327068">
      <w:pPr>
        <w:pStyle w:val="Akapitzlist"/>
        <w:numPr>
          <w:ilvl w:val="0"/>
          <w:numId w:val="3"/>
        </w:numPr>
        <w:tabs>
          <w:tab w:val="left" w:pos="720"/>
        </w:tabs>
        <w:spacing w:line="276" w:lineRule="auto"/>
        <w:ind w:left="284" w:hanging="284"/>
        <w:jc w:val="both"/>
        <w:rPr>
          <w:rFonts w:asciiTheme="minorHAnsi" w:hAnsiTheme="minorHAnsi" w:cstheme="minorHAnsi"/>
          <w:sz w:val="22"/>
          <w:szCs w:val="22"/>
        </w:rPr>
      </w:pPr>
      <w:r w:rsidRPr="0041799A">
        <w:rPr>
          <w:rFonts w:asciiTheme="minorHAnsi" w:hAnsiTheme="minorHAnsi" w:cstheme="minorHAnsi"/>
          <w:sz w:val="22"/>
          <w:szCs w:val="22"/>
        </w:rPr>
        <w:t>Czwarta aktualizacja</w:t>
      </w:r>
      <w:r w:rsidR="00BE2BBF" w:rsidRPr="0041799A">
        <w:rPr>
          <w:rFonts w:asciiTheme="minorHAnsi" w:hAnsiTheme="minorHAnsi" w:cstheme="minorHAnsi"/>
          <w:sz w:val="22"/>
          <w:szCs w:val="22"/>
        </w:rPr>
        <w:t xml:space="preserve"> – IV AKPOŚK - PROJEKT</w:t>
      </w:r>
      <w:r w:rsidR="004101A5">
        <w:rPr>
          <w:rFonts w:asciiTheme="minorHAnsi" w:hAnsiTheme="minorHAnsi" w:cstheme="minorHAnsi"/>
          <w:sz w:val="22"/>
          <w:szCs w:val="22"/>
        </w:rPr>
        <w:t xml:space="preserve"> ROBOCZY</w:t>
      </w:r>
    </w:p>
    <w:p w:rsidR="00EC465B" w:rsidRPr="0041799A" w:rsidRDefault="00EC465B" w:rsidP="005847B8">
      <w:pPr>
        <w:spacing w:line="276" w:lineRule="auto"/>
        <w:ind w:right="-73"/>
        <w:jc w:val="both"/>
        <w:rPr>
          <w:rFonts w:asciiTheme="minorHAnsi" w:hAnsiTheme="minorHAnsi" w:cstheme="minorHAnsi"/>
          <w:b/>
          <w:sz w:val="22"/>
          <w:szCs w:val="22"/>
        </w:rPr>
      </w:pPr>
    </w:p>
    <w:p w:rsidR="00EC465B" w:rsidRPr="0041799A" w:rsidRDefault="00EC465B" w:rsidP="0041799A">
      <w:pPr>
        <w:pStyle w:val="Akapitzlist"/>
        <w:numPr>
          <w:ilvl w:val="0"/>
          <w:numId w:val="15"/>
        </w:numPr>
        <w:spacing w:line="276" w:lineRule="auto"/>
        <w:ind w:left="709" w:right="-73" w:hanging="709"/>
        <w:jc w:val="both"/>
        <w:rPr>
          <w:rFonts w:asciiTheme="minorHAnsi" w:hAnsiTheme="minorHAnsi" w:cstheme="minorHAnsi"/>
          <w:b/>
          <w:sz w:val="22"/>
          <w:szCs w:val="22"/>
        </w:rPr>
      </w:pPr>
      <w:r w:rsidRPr="0041799A">
        <w:rPr>
          <w:rFonts w:asciiTheme="minorHAnsi" w:hAnsiTheme="minorHAnsi" w:cstheme="minorHAnsi"/>
          <w:b/>
          <w:sz w:val="22"/>
          <w:szCs w:val="22"/>
        </w:rPr>
        <w:t xml:space="preserve">WDRAŻANIE DYREKTYWY 91/271/EWG </w:t>
      </w:r>
      <w:r w:rsidR="00245EA1" w:rsidRPr="0041799A">
        <w:rPr>
          <w:rFonts w:asciiTheme="minorHAnsi" w:hAnsiTheme="minorHAnsi" w:cstheme="minorHAnsi"/>
          <w:b/>
          <w:sz w:val="22"/>
          <w:szCs w:val="22"/>
        </w:rPr>
        <w:t xml:space="preserve">do 2012 r. </w:t>
      </w:r>
      <w:r w:rsidRPr="0041799A">
        <w:rPr>
          <w:rFonts w:asciiTheme="minorHAnsi" w:hAnsiTheme="minorHAnsi" w:cstheme="minorHAnsi"/>
          <w:b/>
          <w:sz w:val="22"/>
          <w:szCs w:val="22"/>
        </w:rPr>
        <w:t>– EFEKT EKOLOGICZNY</w:t>
      </w:r>
    </w:p>
    <w:p w:rsidR="00245EA1" w:rsidRPr="0041799A" w:rsidRDefault="00245EA1" w:rsidP="00245EA1">
      <w:pPr>
        <w:pStyle w:val="Akapitzlist"/>
        <w:spacing w:line="276" w:lineRule="auto"/>
        <w:ind w:left="1080" w:right="-73"/>
        <w:jc w:val="both"/>
        <w:rPr>
          <w:rFonts w:asciiTheme="minorHAnsi" w:hAnsiTheme="minorHAnsi" w:cstheme="minorHAnsi"/>
          <w:b/>
          <w:sz w:val="22"/>
          <w:szCs w:val="22"/>
        </w:rPr>
      </w:pPr>
    </w:p>
    <w:p w:rsidR="00245EA1" w:rsidRPr="0041799A" w:rsidRDefault="00245EA1" w:rsidP="00245EA1">
      <w:pPr>
        <w:spacing w:line="276" w:lineRule="auto"/>
        <w:jc w:val="both"/>
        <w:rPr>
          <w:rFonts w:asciiTheme="minorHAnsi" w:hAnsiTheme="minorHAnsi" w:cstheme="minorHAnsi"/>
          <w:sz w:val="22"/>
          <w:szCs w:val="22"/>
        </w:rPr>
      </w:pPr>
      <w:r w:rsidRPr="0041799A">
        <w:rPr>
          <w:rFonts w:asciiTheme="minorHAnsi" w:hAnsiTheme="minorHAnsi" w:cstheme="minorHAnsi"/>
          <w:sz w:val="22"/>
          <w:szCs w:val="22"/>
        </w:rPr>
        <w:t>Informacje dotyczące stanu realizacji KPOŚK opracowano na podstawie corocznych sprawozdań marszałków województw w latach 2003-2012.</w:t>
      </w:r>
    </w:p>
    <w:p w:rsidR="00245EA1" w:rsidRPr="0041799A" w:rsidRDefault="00245EA1" w:rsidP="00245EA1">
      <w:pPr>
        <w:spacing w:line="276" w:lineRule="auto"/>
        <w:jc w:val="both"/>
        <w:rPr>
          <w:rFonts w:asciiTheme="minorHAnsi" w:hAnsiTheme="minorHAnsi" w:cstheme="minorHAnsi"/>
          <w:sz w:val="22"/>
          <w:szCs w:val="22"/>
        </w:rPr>
      </w:pPr>
      <w:r w:rsidRPr="0041799A">
        <w:rPr>
          <w:rFonts w:asciiTheme="minorHAnsi" w:hAnsiTheme="minorHAnsi" w:cstheme="minorHAnsi"/>
          <w:sz w:val="22"/>
          <w:szCs w:val="22"/>
        </w:rPr>
        <w:t>W ramach realizacji inwestycji zamieszczon</w:t>
      </w:r>
      <w:r w:rsidR="00DA1B57" w:rsidRPr="0041799A">
        <w:rPr>
          <w:rFonts w:asciiTheme="minorHAnsi" w:hAnsiTheme="minorHAnsi" w:cstheme="minorHAnsi"/>
          <w:sz w:val="22"/>
          <w:szCs w:val="22"/>
        </w:rPr>
        <w:t>ych w KPOŚK w latach 2003 – 2012</w:t>
      </w:r>
      <w:r w:rsidRPr="0041799A">
        <w:rPr>
          <w:rFonts w:asciiTheme="minorHAnsi" w:hAnsiTheme="minorHAnsi" w:cstheme="minorHAnsi"/>
          <w:sz w:val="22"/>
          <w:szCs w:val="22"/>
        </w:rPr>
        <w:t>:</w:t>
      </w:r>
    </w:p>
    <w:p w:rsidR="00245EA1" w:rsidRPr="0041799A" w:rsidRDefault="00245EA1" w:rsidP="00EC05B0">
      <w:pPr>
        <w:pStyle w:val="Akapitzlist"/>
        <w:numPr>
          <w:ilvl w:val="0"/>
          <w:numId w:val="27"/>
        </w:numPr>
        <w:tabs>
          <w:tab w:val="left" w:pos="284"/>
          <w:tab w:val="left" w:pos="993"/>
        </w:tabs>
        <w:suppressAutoHyphens w:val="0"/>
        <w:spacing w:line="276" w:lineRule="auto"/>
        <w:ind w:left="284" w:hanging="284"/>
        <w:jc w:val="both"/>
        <w:rPr>
          <w:rFonts w:asciiTheme="minorHAnsi" w:hAnsiTheme="minorHAnsi" w:cstheme="minorHAnsi"/>
          <w:sz w:val="22"/>
          <w:szCs w:val="22"/>
        </w:rPr>
      </w:pPr>
      <w:r w:rsidRPr="0041799A">
        <w:rPr>
          <w:rFonts w:asciiTheme="minorHAnsi" w:hAnsiTheme="minorHAnsi" w:cstheme="minorHAnsi"/>
          <w:sz w:val="22"/>
          <w:szCs w:val="22"/>
        </w:rPr>
        <w:t xml:space="preserve">wybudowano </w:t>
      </w:r>
      <w:r w:rsidR="00EC05B0" w:rsidRPr="0041799A">
        <w:rPr>
          <w:rFonts w:asciiTheme="minorHAnsi" w:hAnsiTheme="minorHAnsi" w:cstheme="minorHAnsi"/>
          <w:sz w:val="22"/>
          <w:szCs w:val="22"/>
        </w:rPr>
        <w:t xml:space="preserve">63 486  </w:t>
      </w:r>
      <w:r w:rsidRPr="0041799A">
        <w:rPr>
          <w:rFonts w:asciiTheme="minorHAnsi" w:hAnsiTheme="minorHAnsi" w:cstheme="minorHAnsi"/>
          <w:sz w:val="22"/>
          <w:szCs w:val="22"/>
        </w:rPr>
        <w:t xml:space="preserve">km sieci kanalizacyjnej, </w:t>
      </w:r>
    </w:p>
    <w:p w:rsidR="00245EA1" w:rsidRPr="0041799A" w:rsidRDefault="00245EA1" w:rsidP="00EC05B0">
      <w:pPr>
        <w:pStyle w:val="Akapitzlist"/>
        <w:numPr>
          <w:ilvl w:val="0"/>
          <w:numId w:val="27"/>
        </w:numPr>
        <w:tabs>
          <w:tab w:val="left" w:pos="284"/>
          <w:tab w:val="left" w:pos="993"/>
        </w:tabs>
        <w:suppressAutoHyphens w:val="0"/>
        <w:spacing w:line="276" w:lineRule="auto"/>
        <w:ind w:left="284" w:hanging="284"/>
        <w:jc w:val="both"/>
        <w:rPr>
          <w:rFonts w:asciiTheme="minorHAnsi" w:hAnsiTheme="minorHAnsi" w:cstheme="minorHAnsi"/>
          <w:sz w:val="22"/>
          <w:szCs w:val="22"/>
        </w:rPr>
      </w:pPr>
      <w:r w:rsidRPr="0041799A">
        <w:rPr>
          <w:rFonts w:asciiTheme="minorHAnsi" w:hAnsiTheme="minorHAnsi" w:cstheme="minorHAnsi"/>
          <w:sz w:val="22"/>
          <w:szCs w:val="22"/>
        </w:rPr>
        <w:t xml:space="preserve">wybudowano </w:t>
      </w:r>
      <w:r w:rsidR="00EC05B0" w:rsidRPr="0041799A">
        <w:rPr>
          <w:rFonts w:asciiTheme="minorHAnsi" w:hAnsiTheme="minorHAnsi" w:cstheme="minorHAnsi"/>
          <w:sz w:val="22"/>
          <w:szCs w:val="22"/>
        </w:rPr>
        <w:t>324</w:t>
      </w:r>
      <w:r w:rsidRPr="0041799A">
        <w:rPr>
          <w:rFonts w:asciiTheme="minorHAnsi" w:hAnsiTheme="minorHAnsi" w:cstheme="minorHAnsi"/>
          <w:sz w:val="22"/>
          <w:szCs w:val="22"/>
        </w:rPr>
        <w:t xml:space="preserve"> nowe oczyszczalnie ścieków komunalnych, oraz </w:t>
      </w:r>
    </w:p>
    <w:p w:rsidR="00245EA1" w:rsidRPr="0041799A" w:rsidRDefault="00EC05B0" w:rsidP="00245EA1">
      <w:pPr>
        <w:pStyle w:val="Akapitzlist"/>
        <w:numPr>
          <w:ilvl w:val="0"/>
          <w:numId w:val="27"/>
        </w:numPr>
        <w:tabs>
          <w:tab w:val="left" w:pos="284"/>
        </w:tabs>
        <w:suppressAutoHyphens w:val="0"/>
        <w:spacing w:line="276" w:lineRule="auto"/>
        <w:ind w:left="284" w:hanging="284"/>
        <w:jc w:val="both"/>
        <w:rPr>
          <w:rFonts w:asciiTheme="minorHAnsi" w:hAnsiTheme="minorHAnsi" w:cstheme="minorHAnsi"/>
          <w:sz w:val="22"/>
          <w:szCs w:val="22"/>
        </w:rPr>
      </w:pPr>
      <w:r w:rsidRPr="0041799A">
        <w:rPr>
          <w:rFonts w:asciiTheme="minorHAnsi" w:hAnsiTheme="minorHAnsi" w:cstheme="minorHAnsi"/>
          <w:sz w:val="22"/>
          <w:szCs w:val="22"/>
        </w:rPr>
        <w:t>przeprowadzono 909</w:t>
      </w:r>
      <w:r w:rsidR="00245EA1" w:rsidRPr="0041799A">
        <w:rPr>
          <w:rFonts w:asciiTheme="minorHAnsi" w:hAnsiTheme="minorHAnsi" w:cstheme="minorHAnsi"/>
          <w:sz w:val="22"/>
          <w:szCs w:val="22"/>
        </w:rPr>
        <w:t xml:space="preserve"> innych inwestycji dotyczących rozbudowy i/lub modernizacji (w tym części osadowej)na istniejących oczyszczalniach ścieków.</w:t>
      </w:r>
    </w:p>
    <w:p w:rsidR="00245EA1" w:rsidRPr="0041799A" w:rsidRDefault="00245EA1" w:rsidP="004101A5">
      <w:pPr>
        <w:tabs>
          <w:tab w:val="left" w:pos="284"/>
        </w:tabs>
        <w:spacing w:line="276" w:lineRule="auto"/>
        <w:jc w:val="both"/>
        <w:rPr>
          <w:rFonts w:asciiTheme="minorHAnsi" w:hAnsiTheme="minorHAnsi" w:cstheme="minorHAnsi"/>
        </w:rPr>
      </w:pPr>
      <w:r w:rsidRPr="0041799A">
        <w:rPr>
          <w:rFonts w:asciiTheme="minorHAnsi" w:hAnsiTheme="minorHAnsi" w:cstheme="minorHAnsi"/>
          <w:bCs/>
          <w:color w:val="000000"/>
          <w:sz w:val="22"/>
          <w:szCs w:val="22"/>
          <w:lang w:eastAsia="pl-PL"/>
        </w:rPr>
        <w:t xml:space="preserve">Finansowanie zadań inwestycyjnych związanych z gospodarką wodno-ściekową w Polsce w okresie od 2004 r. odbywało się ze znaczącym udziałem środków UE. </w:t>
      </w:r>
    </w:p>
    <w:p w:rsidR="00245EA1" w:rsidRPr="0041799A" w:rsidRDefault="00A4580D" w:rsidP="00245EA1">
      <w:pPr>
        <w:spacing w:before="120" w:after="120" w:line="276" w:lineRule="auto"/>
        <w:jc w:val="both"/>
        <w:rPr>
          <w:rFonts w:asciiTheme="minorHAnsi" w:hAnsiTheme="minorHAnsi" w:cstheme="minorHAnsi"/>
          <w:b/>
          <w:sz w:val="22"/>
          <w:szCs w:val="22"/>
        </w:rPr>
      </w:pPr>
      <w:r w:rsidRPr="0041799A">
        <w:rPr>
          <w:rFonts w:asciiTheme="minorHAnsi" w:hAnsiTheme="minorHAnsi" w:cstheme="minorHAnsi"/>
          <w:b/>
          <w:sz w:val="22"/>
          <w:szCs w:val="22"/>
        </w:rPr>
        <w:t>W latach 2003-2012</w:t>
      </w:r>
      <w:r w:rsidR="00245EA1" w:rsidRPr="0041799A">
        <w:rPr>
          <w:rFonts w:asciiTheme="minorHAnsi" w:hAnsiTheme="minorHAnsi" w:cstheme="minorHAnsi"/>
          <w:b/>
          <w:sz w:val="22"/>
          <w:szCs w:val="22"/>
        </w:rPr>
        <w:t xml:space="preserve"> wydatkowano w sumie ok. </w:t>
      </w:r>
      <w:r w:rsidR="001746DA">
        <w:rPr>
          <w:rFonts w:asciiTheme="minorHAnsi" w:hAnsiTheme="minorHAnsi" w:cstheme="minorHAnsi"/>
          <w:b/>
          <w:sz w:val="22"/>
          <w:szCs w:val="22"/>
        </w:rPr>
        <w:t>46,3 zł (</w:t>
      </w:r>
      <w:r w:rsidR="00DA1B57" w:rsidRPr="0041799A">
        <w:rPr>
          <w:rFonts w:asciiTheme="minorHAnsi" w:hAnsiTheme="minorHAnsi" w:cstheme="minorHAnsi"/>
          <w:b/>
          <w:sz w:val="22"/>
          <w:szCs w:val="22"/>
        </w:rPr>
        <w:t>11.1 mld Euro</w:t>
      </w:r>
      <w:r w:rsidR="001746DA">
        <w:rPr>
          <w:rFonts w:asciiTheme="minorHAnsi" w:hAnsiTheme="minorHAnsi" w:cstheme="minorHAnsi"/>
          <w:b/>
          <w:sz w:val="22"/>
          <w:szCs w:val="22"/>
        </w:rPr>
        <w:t>)</w:t>
      </w:r>
      <w:r w:rsidR="00245EA1" w:rsidRPr="0041799A">
        <w:rPr>
          <w:rFonts w:asciiTheme="minorHAnsi" w:hAnsiTheme="minorHAnsi" w:cstheme="minorHAnsi"/>
          <w:b/>
          <w:sz w:val="22"/>
          <w:szCs w:val="22"/>
        </w:rPr>
        <w:t xml:space="preserve">, w tym </w:t>
      </w:r>
      <w:r w:rsidR="00DA1B57" w:rsidRPr="0041799A">
        <w:rPr>
          <w:rFonts w:asciiTheme="minorHAnsi" w:hAnsiTheme="minorHAnsi" w:cstheme="minorHAnsi"/>
          <w:b/>
          <w:sz w:val="22"/>
          <w:szCs w:val="22"/>
        </w:rPr>
        <w:t xml:space="preserve">ok. </w:t>
      </w:r>
      <w:r w:rsidR="001746DA">
        <w:rPr>
          <w:rFonts w:asciiTheme="minorHAnsi" w:hAnsiTheme="minorHAnsi" w:cstheme="minorHAnsi"/>
          <w:b/>
          <w:sz w:val="22"/>
          <w:szCs w:val="22"/>
        </w:rPr>
        <w:t>32,5 mld zł.(</w:t>
      </w:r>
      <w:r w:rsidR="00DA1B57" w:rsidRPr="0041799A">
        <w:rPr>
          <w:rFonts w:asciiTheme="minorHAnsi" w:hAnsiTheme="minorHAnsi" w:cstheme="minorHAnsi"/>
          <w:b/>
          <w:sz w:val="22"/>
          <w:szCs w:val="22"/>
        </w:rPr>
        <w:t>7.8</w:t>
      </w:r>
      <w:r w:rsidR="00245EA1" w:rsidRPr="0041799A">
        <w:rPr>
          <w:rFonts w:asciiTheme="minorHAnsi" w:hAnsiTheme="minorHAnsi" w:cstheme="minorHAnsi"/>
          <w:b/>
          <w:sz w:val="22"/>
          <w:szCs w:val="22"/>
        </w:rPr>
        <w:t xml:space="preserve"> mld </w:t>
      </w:r>
      <w:r w:rsidR="00DA1B57" w:rsidRPr="0041799A">
        <w:rPr>
          <w:rFonts w:asciiTheme="minorHAnsi" w:hAnsiTheme="minorHAnsi" w:cstheme="minorHAnsi"/>
          <w:b/>
          <w:sz w:val="22"/>
          <w:szCs w:val="22"/>
        </w:rPr>
        <w:t>Euro</w:t>
      </w:r>
      <w:r w:rsidR="001746DA">
        <w:rPr>
          <w:rFonts w:asciiTheme="minorHAnsi" w:hAnsiTheme="minorHAnsi" w:cstheme="minorHAnsi"/>
          <w:b/>
          <w:sz w:val="22"/>
          <w:szCs w:val="22"/>
        </w:rPr>
        <w:t>)</w:t>
      </w:r>
      <w:r w:rsidR="00245EA1" w:rsidRPr="0041799A">
        <w:rPr>
          <w:rFonts w:asciiTheme="minorHAnsi" w:hAnsiTheme="minorHAnsi" w:cstheme="minorHAnsi"/>
          <w:b/>
          <w:sz w:val="22"/>
          <w:szCs w:val="22"/>
        </w:rPr>
        <w:t xml:space="preserve"> na sieć kanalizacyjną.</w:t>
      </w:r>
    </w:p>
    <w:p w:rsidR="00245EA1" w:rsidRPr="0041799A" w:rsidRDefault="00245EA1" w:rsidP="00245EA1">
      <w:pPr>
        <w:spacing w:before="120" w:after="120" w:line="276" w:lineRule="auto"/>
        <w:jc w:val="both"/>
        <w:rPr>
          <w:rFonts w:asciiTheme="minorHAnsi" w:hAnsiTheme="minorHAnsi" w:cstheme="minorHAnsi"/>
          <w:sz w:val="22"/>
          <w:szCs w:val="22"/>
        </w:rPr>
      </w:pPr>
      <w:r w:rsidRPr="0041799A">
        <w:rPr>
          <w:rFonts w:asciiTheme="minorHAnsi" w:hAnsiTheme="minorHAnsi" w:cstheme="minorHAnsi"/>
          <w:sz w:val="22"/>
          <w:szCs w:val="22"/>
        </w:rPr>
        <w:t>Realizacja inwestycji ujętych w KPOŚK pozwoliła na osiągnięcie następujących efektów w zakresie redukcji zanieczyszczeń zgodnie z tabelą 3.</w:t>
      </w:r>
    </w:p>
    <w:p w:rsidR="009B0FDD" w:rsidRDefault="0079034A" w:rsidP="00245EA1">
      <w:pPr>
        <w:spacing w:line="276" w:lineRule="auto"/>
        <w:jc w:val="both"/>
        <w:rPr>
          <w:rFonts w:asciiTheme="minorHAnsi" w:hAnsiTheme="minorHAnsi" w:cstheme="minorHAnsi"/>
          <w:sz w:val="22"/>
          <w:szCs w:val="22"/>
        </w:rPr>
      </w:pPr>
      <w:r>
        <w:rPr>
          <w:rFonts w:asciiTheme="minorHAnsi" w:hAnsiTheme="minorHAnsi" w:cstheme="minorHAnsi"/>
          <w:sz w:val="22"/>
          <w:szCs w:val="22"/>
        </w:rPr>
        <w:t>Tabela 1</w:t>
      </w:r>
      <w:r w:rsidR="00245EA1" w:rsidRPr="0041799A">
        <w:rPr>
          <w:rFonts w:asciiTheme="minorHAnsi" w:hAnsiTheme="minorHAnsi" w:cstheme="minorHAnsi"/>
          <w:sz w:val="22"/>
          <w:szCs w:val="22"/>
        </w:rPr>
        <w:t>.</w:t>
      </w:r>
      <w:r>
        <w:rPr>
          <w:rFonts w:asciiTheme="minorHAnsi" w:hAnsiTheme="minorHAnsi" w:cstheme="minorHAnsi"/>
          <w:sz w:val="22"/>
          <w:szCs w:val="22"/>
        </w:rPr>
        <w:t xml:space="preserve"> </w:t>
      </w:r>
      <w:r w:rsidR="00245EA1" w:rsidRPr="0041799A">
        <w:rPr>
          <w:rFonts w:asciiTheme="minorHAnsi" w:hAnsiTheme="minorHAnsi" w:cstheme="minorHAnsi"/>
          <w:sz w:val="22"/>
          <w:szCs w:val="22"/>
        </w:rPr>
        <w:t xml:space="preserve">Osiągnięta redukcja zanieczyszczeń biodegradowalnych </w:t>
      </w:r>
      <w:r w:rsidR="0004147D">
        <w:rPr>
          <w:rFonts w:asciiTheme="minorHAnsi" w:hAnsiTheme="minorHAnsi" w:cstheme="minorHAnsi"/>
          <w:sz w:val="22"/>
          <w:szCs w:val="22"/>
        </w:rPr>
        <w:t xml:space="preserve">i biogennych </w:t>
      </w:r>
      <w:r w:rsidR="00245EA1" w:rsidRPr="0041799A">
        <w:rPr>
          <w:rFonts w:asciiTheme="minorHAnsi" w:hAnsiTheme="minorHAnsi" w:cstheme="minorHAnsi"/>
          <w:sz w:val="22"/>
          <w:szCs w:val="22"/>
        </w:rPr>
        <w:t xml:space="preserve">w </w:t>
      </w:r>
      <w:r w:rsidR="0004147D">
        <w:rPr>
          <w:rFonts w:asciiTheme="minorHAnsi" w:hAnsiTheme="minorHAnsi" w:cstheme="minorHAnsi"/>
          <w:sz w:val="22"/>
          <w:szCs w:val="22"/>
        </w:rPr>
        <w:t xml:space="preserve">latach 2005, </w:t>
      </w:r>
      <w:r w:rsidR="00245EA1" w:rsidRPr="0041799A">
        <w:rPr>
          <w:rFonts w:asciiTheme="minorHAnsi" w:hAnsiTheme="minorHAnsi" w:cstheme="minorHAnsi"/>
          <w:sz w:val="22"/>
          <w:szCs w:val="22"/>
        </w:rPr>
        <w:t>2010</w:t>
      </w:r>
      <w:r w:rsidR="0041799A">
        <w:rPr>
          <w:rFonts w:asciiTheme="minorHAnsi" w:hAnsiTheme="minorHAnsi" w:cstheme="minorHAnsi"/>
          <w:sz w:val="22"/>
          <w:szCs w:val="22"/>
        </w:rPr>
        <w:t xml:space="preserve"> </w:t>
      </w:r>
      <w:r w:rsidR="009B0FDD">
        <w:rPr>
          <w:rFonts w:asciiTheme="minorHAnsi" w:hAnsiTheme="minorHAnsi" w:cstheme="minorHAnsi"/>
          <w:sz w:val="22"/>
          <w:szCs w:val="22"/>
        </w:rPr>
        <w:br/>
      </w:r>
      <w:r w:rsidR="0004147D">
        <w:rPr>
          <w:rFonts w:asciiTheme="minorHAnsi" w:hAnsiTheme="minorHAnsi" w:cstheme="minorHAnsi"/>
          <w:sz w:val="22"/>
          <w:szCs w:val="22"/>
        </w:rPr>
        <w:t>i 2012</w:t>
      </w:r>
    </w:p>
    <w:p w:rsidR="00245EA1" w:rsidRPr="0041799A" w:rsidRDefault="00245EA1" w:rsidP="00245EA1">
      <w:pPr>
        <w:spacing w:line="276" w:lineRule="auto"/>
        <w:jc w:val="both"/>
        <w:rPr>
          <w:rFonts w:asciiTheme="minorHAnsi" w:hAnsiTheme="minorHAnsi" w:cstheme="minorHAnsi"/>
          <w:sz w:val="22"/>
          <w:szCs w:val="22"/>
        </w:rPr>
      </w:pPr>
    </w:p>
    <w:tbl>
      <w:tblPr>
        <w:tblW w:w="9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817"/>
        <w:gridCol w:w="2268"/>
        <w:gridCol w:w="2977"/>
        <w:gridCol w:w="1377"/>
        <w:gridCol w:w="1890"/>
      </w:tblGrid>
      <w:tr w:rsidR="00245EA1" w:rsidRPr="0041799A" w:rsidTr="0004147D">
        <w:trPr>
          <w:trHeight w:val="548"/>
        </w:trPr>
        <w:tc>
          <w:tcPr>
            <w:tcW w:w="817" w:type="dxa"/>
            <w:vMerge w:val="restart"/>
            <w:shd w:val="clear" w:color="auto" w:fill="FFFFFF"/>
            <w:tcMar>
              <w:top w:w="15" w:type="dxa"/>
              <w:left w:w="108" w:type="dxa"/>
              <w:bottom w:w="0" w:type="dxa"/>
              <w:right w:w="108" w:type="dxa"/>
            </w:tcMar>
            <w:vAlign w:val="center"/>
          </w:tcPr>
          <w:p w:rsidR="00245EA1" w:rsidRPr="0041799A" w:rsidRDefault="00245EA1" w:rsidP="009F2BCC">
            <w:pPr>
              <w:spacing w:line="276" w:lineRule="auto"/>
              <w:jc w:val="center"/>
              <w:rPr>
                <w:rFonts w:asciiTheme="minorHAnsi" w:hAnsiTheme="minorHAnsi" w:cstheme="minorHAnsi"/>
                <w:sz w:val="22"/>
                <w:szCs w:val="22"/>
                <w:lang w:eastAsia="pl-PL"/>
              </w:rPr>
            </w:pPr>
            <w:r w:rsidRPr="0041799A">
              <w:rPr>
                <w:rFonts w:asciiTheme="minorHAnsi" w:hAnsiTheme="minorHAnsi" w:cstheme="minorHAnsi"/>
                <w:bCs/>
                <w:sz w:val="22"/>
                <w:szCs w:val="22"/>
                <w:lang w:eastAsia="pl-PL"/>
              </w:rPr>
              <w:t>Rok</w:t>
            </w:r>
          </w:p>
        </w:tc>
        <w:tc>
          <w:tcPr>
            <w:tcW w:w="2268" w:type="dxa"/>
            <w:vMerge w:val="restart"/>
            <w:shd w:val="clear" w:color="auto" w:fill="FFFFFF"/>
            <w:tcMar>
              <w:top w:w="15" w:type="dxa"/>
              <w:left w:w="108" w:type="dxa"/>
              <w:bottom w:w="0" w:type="dxa"/>
              <w:right w:w="108" w:type="dxa"/>
            </w:tcMar>
            <w:vAlign w:val="center"/>
          </w:tcPr>
          <w:p w:rsidR="00245EA1" w:rsidRPr="0041799A" w:rsidRDefault="00245EA1" w:rsidP="009F2BCC">
            <w:pPr>
              <w:spacing w:line="276" w:lineRule="auto"/>
              <w:jc w:val="center"/>
              <w:rPr>
                <w:rFonts w:asciiTheme="minorHAnsi" w:hAnsiTheme="minorHAnsi" w:cstheme="minorHAnsi"/>
                <w:sz w:val="22"/>
                <w:szCs w:val="22"/>
                <w:lang w:eastAsia="pl-PL"/>
              </w:rPr>
            </w:pPr>
            <w:r w:rsidRPr="0041799A">
              <w:rPr>
                <w:rFonts w:asciiTheme="minorHAnsi" w:hAnsiTheme="minorHAnsi" w:cstheme="minorHAnsi"/>
                <w:bCs/>
                <w:sz w:val="22"/>
                <w:szCs w:val="22"/>
                <w:lang w:eastAsia="pl-PL"/>
              </w:rPr>
              <w:t xml:space="preserve">% redukcji zanieczyszczeń biodegradowalnych </w:t>
            </w:r>
            <w:r w:rsidRPr="0041799A">
              <w:rPr>
                <w:rFonts w:asciiTheme="minorHAnsi" w:hAnsiTheme="minorHAnsi" w:cstheme="minorHAnsi"/>
                <w:bCs/>
                <w:sz w:val="22"/>
                <w:szCs w:val="22"/>
                <w:lang w:eastAsia="pl-PL"/>
              </w:rPr>
              <w:br/>
            </w:r>
            <w:r w:rsidR="00180B4E">
              <w:rPr>
                <w:rFonts w:asciiTheme="minorHAnsi" w:hAnsiTheme="minorHAnsi" w:cstheme="minorHAnsi"/>
                <w:bCs/>
                <w:sz w:val="22"/>
                <w:szCs w:val="22"/>
                <w:lang w:eastAsia="pl-PL"/>
              </w:rPr>
              <w:t xml:space="preserve">zobowiązania </w:t>
            </w:r>
            <w:r w:rsidRPr="0041799A">
              <w:rPr>
                <w:rFonts w:asciiTheme="minorHAnsi" w:hAnsiTheme="minorHAnsi" w:cstheme="minorHAnsi"/>
                <w:bCs/>
                <w:sz w:val="22"/>
                <w:szCs w:val="22"/>
                <w:lang w:eastAsia="pl-PL"/>
              </w:rPr>
              <w:t>wg Traktatu Akcesyjnego</w:t>
            </w:r>
          </w:p>
        </w:tc>
        <w:tc>
          <w:tcPr>
            <w:tcW w:w="2977" w:type="dxa"/>
            <w:vMerge w:val="restart"/>
            <w:shd w:val="clear" w:color="auto" w:fill="FFFFFF"/>
            <w:tcMar>
              <w:top w:w="15" w:type="dxa"/>
              <w:left w:w="108" w:type="dxa"/>
              <w:bottom w:w="0" w:type="dxa"/>
              <w:right w:w="108" w:type="dxa"/>
            </w:tcMar>
            <w:vAlign w:val="center"/>
          </w:tcPr>
          <w:p w:rsidR="00245EA1" w:rsidRPr="0041799A" w:rsidRDefault="00245EA1" w:rsidP="009F2BCC">
            <w:pPr>
              <w:spacing w:line="276" w:lineRule="auto"/>
              <w:jc w:val="center"/>
              <w:rPr>
                <w:rFonts w:asciiTheme="minorHAnsi" w:hAnsiTheme="minorHAnsi" w:cstheme="minorHAnsi"/>
                <w:sz w:val="22"/>
                <w:szCs w:val="22"/>
                <w:lang w:eastAsia="pl-PL"/>
              </w:rPr>
            </w:pPr>
            <w:r w:rsidRPr="0041799A">
              <w:rPr>
                <w:rFonts w:asciiTheme="minorHAnsi" w:hAnsiTheme="minorHAnsi" w:cstheme="minorHAnsi"/>
                <w:bCs/>
                <w:sz w:val="22"/>
                <w:szCs w:val="22"/>
                <w:lang w:eastAsia="pl-PL"/>
              </w:rPr>
              <w:t>Osiągnięty % redukcji zanieczyszczeń biodegradowalnych na wszystkich o</w:t>
            </w:r>
            <w:r w:rsidR="0004147D">
              <w:rPr>
                <w:rFonts w:asciiTheme="minorHAnsi" w:hAnsiTheme="minorHAnsi" w:cstheme="minorHAnsi"/>
                <w:bCs/>
                <w:sz w:val="22"/>
                <w:szCs w:val="22"/>
                <w:lang w:eastAsia="pl-PL"/>
              </w:rPr>
              <w:t xml:space="preserve">czyszczalniach ścieków ujętych </w:t>
            </w:r>
            <w:r w:rsidRPr="0041799A">
              <w:rPr>
                <w:rFonts w:asciiTheme="minorHAnsi" w:hAnsiTheme="minorHAnsi" w:cstheme="minorHAnsi"/>
                <w:bCs/>
                <w:sz w:val="22"/>
                <w:szCs w:val="22"/>
                <w:lang w:eastAsia="pl-PL"/>
              </w:rPr>
              <w:t>w KPOŚK</w:t>
            </w:r>
          </w:p>
        </w:tc>
        <w:tc>
          <w:tcPr>
            <w:tcW w:w="3267" w:type="dxa"/>
            <w:gridSpan w:val="2"/>
            <w:shd w:val="clear" w:color="auto" w:fill="FFFFFF"/>
            <w:tcMar>
              <w:top w:w="15" w:type="dxa"/>
              <w:left w:w="108" w:type="dxa"/>
              <w:bottom w:w="0" w:type="dxa"/>
              <w:right w:w="108" w:type="dxa"/>
            </w:tcMar>
            <w:vAlign w:val="center"/>
          </w:tcPr>
          <w:p w:rsidR="00245EA1" w:rsidRPr="0041799A" w:rsidRDefault="00245EA1" w:rsidP="009F2BCC">
            <w:pPr>
              <w:spacing w:line="276" w:lineRule="auto"/>
              <w:jc w:val="center"/>
              <w:rPr>
                <w:rFonts w:asciiTheme="minorHAnsi" w:hAnsiTheme="minorHAnsi" w:cstheme="minorHAnsi"/>
                <w:sz w:val="22"/>
                <w:szCs w:val="22"/>
                <w:lang w:eastAsia="pl-PL"/>
              </w:rPr>
            </w:pPr>
            <w:r w:rsidRPr="0041799A">
              <w:rPr>
                <w:rFonts w:asciiTheme="minorHAnsi" w:hAnsiTheme="minorHAnsi" w:cstheme="minorHAnsi"/>
                <w:bCs/>
                <w:sz w:val="22"/>
                <w:szCs w:val="22"/>
                <w:lang w:eastAsia="pl-PL"/>
              </w:rPr>
              <w:t>Osiągnięty % redukcji zanieczyszczeń biogennych</w:t>
            </w:r>
          </w:p>
        </w:tc>
      </w:tr>
      <w:tr w:rsidR="00245EA1" w:rsidRPr="0041799A" w:rsidTr="0004147D">
        <w:trPr>
          <w:trHeight w:val="883"/>
        </w:trPr>
        <w:tc>
          <w:tcPr>
            <w:tcW w:w="817" w:type="dxa"/>
            <w:vMerge/>
            <w:shd w:val="clear" w:color="auto" w:fill="FFFFFF"/>
            <w:vAlign w:val="center"/>
          </w:tcPr>
          <w:p w:rsidR="00245EA1" w:rsidRPr="0041799A" w:rsidRDefault="00245EA1" w:rsidP="009F2BCC">
            <w:pPr>
              <w:spacing w:line="276" w:lineRule="auto"/>
              <w:jc w:val="center"/>
              <w:rPr>
                <w:rFonts w:asciiTheme="minorHAnsi" w:hAnsiTheme="minorHAnsi" w:cstheme="minorHAnsi"/>
                <w:sz w:val="22"/>
                <w:szCs w:val="22"/>
                <w:lang w:eastAsia="pl-PL"/>
              </w:rPr>
            </w:pPr>
          </w:p>
        </w:tc>
        <w:tc>
          <w:tcPr>
            <w:tcW w:w="2268" w:type="dxa"/>
            <w:vMerge/>
            <w:shd w:val="clear" w:color="auto" w:fill="FFFFFF"/>
            <w:vAlign w:val="center"/>
          </w:tcPr>
          <w:p w:rsidR="00245EA1" w:rsidRPr="0041799A" w:rsidRDefault="00245EA1" w:rsidP="009F2BCC">
            <w:pPr>
              <w:spacing w:line="276" w:lineRule="auto"/>
              <w:jc w:val="center"/>
              <w:rPr>
                <w:rFonts w:asciiTheme="minorHAnsi" w:hAnsiTheme="minorHAnsi" w:cstheme="minorHAnsi"/>
                <w:sz w:val="22"/>
                <w:szCs w:val="22"/>
                <w:lang w:eastAsia="pl-PL"/>
              </w:rPr>
            </w:pPr>
          </w:p>
        </w:tc>
        <w:tc>
          <w:tcPr>
            <w:tcW w:w="2977" w:type="dxa"/>
            <w:vMerge/>
            <w:shd w:val="clear" w:color="auto" w:fill="FFFFFF"/>
            <w:vAlign w:val="center"/>
          </w:tcPr>
          <w:p w:rsidR="00245EA1" w:rsidRPr="0041799A" w:rsidRDefault="00245EA1" w:rsidP="009F2BCC">
            <w:pPr>
              <w:spacing w:line="276" w:lineRule="auto"/>
              <w:jc w:val="center"/>
              <w:rPr>
                <w:rFonts w:asciiTheme="minorHAnsi" w:hAnsiTheme="minorHAnsi" w:cstheme="minorHAnsi"/>
                <w:sz w:val="22"/>
                <w:szCs w:val="22"/>
                <w:lang w:eastAsia="pl-PL"/>
              </w:rPr>
            </w:pPr>
          </w:p>
        </w:tc>
        <w:tc>
          <w:tcPr>
            <w:tcW w:w="1377" w:type="dxa"/>
            <w:shd w:val="clear" w:color="auto" w:fill="FFFFFF"/>
            <w:tcMar>
              <w:top w:w="15" w:type="dxa"/>
              <w:left w:w="108" w:type="dxa"/>
              <w:bottom w:w="0" w:type="dxa"/>
              <w:right w:w="108" w:type="dxa"/>
            </w:tcMar>
            <w:vAlign w:val="center"/>
          </w:tcPr>
          <w:p w:rsidR="00245EA1" w:rsidRPr="0041799A" w:rsidRDefault="00245EA1" w:rsidP="009F2BCC">
            <w:pPr>
              <w:spacing w:line="276" w:lineRule="auto"/>
              <w:jc w:val="center"/>
              <w:rPr>
                <w:rFonts w:asciiTheme="minorHAnsi" w:hAnsiTheme="minorHAnsi" w:cstheme="minorHAnsi"/>
                <w:sz w:val="22"/>
                <w:szCs w:val="22"/>
                <w:lang w:eastAsia="pl-PL"/>
              </w:rPr>
            </w:pPr>
            <w:r w:rsidRPr="0041799A">
              <w:rPr>
                <w:rFonts w:asciiTheme="minorHAnsi" w:hAnsiTheme="minorHAnsi" w:cstheme="minorHAnsi"/>
                <w:bCs/>
                <w:sz w:val="22"/>
                <w:szCs w:val="22"/>
                <w:lang w:eastAsia="pl-PL"/>
              </w:rPr>
              <w:t>Azot ogólny</w:t>
            </w:r>
          </w:p>
        </w:tc>
        <w:tc>
          <w:tcPr>
            <w:tcW w:w="1890" w:type="dxa"/>
            <w:shd w:val="clear" w:color="auto" w:fill="FFFFFF"/>
            <w:tcMar>
              <w:top w:w="15" w:type="dxa"/>
              <w:left w:w="108" w:type="dxa"/>
              <w:bottom w:w="0" w:type="dxa"/>
              <w:right w:w="108" w:type="dxa"/>
            </w:tcMar>
            <w:vAlign w:val="center"/>
          </w:tcPr>
          <w:p w:rsidR="00245EA1" w:rsidRPr="0041799A" w:rsidRDefault="00245EA1" w:rsidP="009F2BCC">
            <w:pPr>
              <w:spacing w:line="276" w:lineRule="auto"/>
              <w:jc w:val="center"/>
              <w:rPr>
                <w:rFonts w:asciiTheme="minorHAnsi" w:hAnsiTheme="minorHAnsi" w:cstheme="minorHAnsi"/>
                <w:sz w:val="22"/>
                <w:szCs w:val="22"/>
                <w:lang w:eastAsia="pl-PL"/>
              </w:rPr>
            </w:pPr>
            <w:r w:rsidRPr="0041799A">
              <w:rPr>
                <w:rFonts w:asciiTheme="minorHAnsi" w:hAnsiTheme="minorHAnsi" w:cstheme="minorHAnsi"/>
                <w:bCs/>
                <w:sz w:val="22"/>
                <w:szCs w:val="22"/>
                <w:lang w:eastAsia="pl-PL"/>
              </w:rPr>
              <w:t>Fosfor ogólny</w:t>
            </w:r>
          </w:p>
        </w:tc>
      </w:tr>
      <w:tr w:rsidR="00245EA1" w:rsidRPr="0041799A" w:rsidTr="0004147D">
        <w:trPr>
          <w:trHeight w:val="347"/>
        </w:trPr>
        <w:tc>
          <w:tcPr>
            <w:tcW w:w="817" w:type="dxa"/>
            <w:shd w:val="clear" w:color="auto" w:fill="FFFFFF"/>
            <w:tcMar>
              <w:top w:w="15" w:type="dxa"/>
              <w:left w:w="108" w:type="dxa"/>
              <w:bottom w:w="0" w:type="dxa"/>
              <w:right w:w="108" w:type="dxa"/>
            </w:tcMar>
          </w:tcPr>
          <w:p w:rsidR="00245EA1" w:rsidRPr="0041799A" w:rsidRDefault="00245EA1" w:rsidP="009F2BCC">
            <w:pPr>
              <w:spacing w:line="276" w:lineRule="auto"/>
              <w:rPr>
                <w:rFonts w:asciiTheme="minorHAnsi" w:hAnsiTheme="minorHAnsi" w:cstheme="minorHAnsi"/>
                <w:sz w:val="22"/>
                <w:szCs w:val="22"/>
                <w:lang w:eastAsia="pl-PL"/>
              </w:rPr>
            </w:pPr>
            <w:r w:rsidRPr="0041799A">
              <w:rPr>
                <w:rFonts w:asciiTheme="minorHAnsi" w:hAnsiTheme="minorHAnsi" w:cstheme="minorHAnsi"/>
                <w:bCs/>
                <w:sz w:val="22"/>
                <w:szCs w:val="22"/>
                <w:lang w:eastAsia="pl-PL"/>
              </w:rPr>
              <w:t>2005</w:t>
            </w:r>
          </w:p>
        </w:tc>
        <w:tc>
          <w:tcPr>
            <w:tcW w:w="2268" w:type="dxa"/>
            <w:shd w:val="clear" w:color="auto" w:fill="FFFFFF"/>
            <w:tcMar>
              <w:top w:w="15" w:type="dxa"/>
              <w:left w:w="108" w:type="dxa"/>
              <w:bottom w:w="0" w:type="dxa"/>
              <w:right w:w="108" w:type="dxa"/>
            </w:tcMar>
          </w:tcPr>
          <w:p w:rsidR="00245EA1" w:rsidRPr="0041799A" w:rsidRDefault="00245EA1" w:rsidP="009F2BCC">
            <w:pPr>
              <w:spacing w:line="276" w:lineRule="auto"/>
              <w:jc w:val="center"/>
              <w:rPr>
                <w:rFonts w:asciiTheme="minorHAnsi" w:hAnsiTheme="minorHAnsi" w:cstheme="minorHAnsi"/>
                <w:sz w:val="22"/>
                <w:szCs w:val="22"/>
                <w:lang w:eastAsia="pl-PL"/>
              </w:rPr>
            </w:pPr>
            <w:r w:rsidRPr="0041799A">
              <w:rPr>
                <w:rFonts w:asciiTheme="minorHAnsi" w:hAnsiTheme="minorHAnsi" w:cstheme="minorHAnsi"/>
                <w:bCs/>
                <w:sz w:val="22"/>
                <w:szCs w:val="22"/>
                <w:lang w:eastAsia="pl-PL"/>
              </w:rPr>
              <w:t>69</w:t>
            </w:r>
          </w:p>
        </w:tc>
        <w:tc>
          <w:tcPr>
            <w:tcW w:w="2977" w:type="dxa"/>
            <w:shd w:val="clear" w:color="auto" w:fill="FFFFFF"/>
            <w:tcMar>
              <w:top w:w="15" w:type="dxa"/>
              <w:left w:w="108" w:type="dxa"/>
              <w:bottom w:w="0" w:type="dxa"/>
              <w:right w:w="108" w:type="dxa"/>
            </w:tcMar>
          </w:tcPr>
          <w:p w:rsidR="00245EA1" w:rsidRPr="0041799A" w:rsidRDefault="00245EA1" w:rsidP="009F2BCC">
            <w:pPr>
              <w:spacing w:line="276" w:lineRule="auto"/>
              <w:jc w:val="center"/>
              <w:rPr>
                <w:rFonts w:asciiTheme="minorHAnsi" w:hAnsiTheme="minorHAnsi" w:cstheme="minorHAnsi"/>
                <w:sz w:val="22"/>
                <w:szCs w:val="22"/>
                <w:lang w:eastAsia="pl-PL"/>
              </w:rPr>
            </w:pPr>
            <w:r w:rsidRPr="0041799A">
              <w:rPr>
                <w:rFonts w:asciiTheme="minorHAnsi" w:hAnsiTheme="minorHAnsi" w:cstheme="minorHAnsi"/>
                <w:bCs/>
                <w:sz w:val="22"/>
                <w:szCs w:val="22"/>
                <w:lang w:eastAsia="pl-PL"/>
              </w:rPr>
              <w:t>49</w:t>
            </w:r>
          </w:p>
        </w:tc>
        <w:tc>
          <w:tcPr>
            <w:tcW w:w="1377" w:type="dxa"/>
            <w:shd w:val="clear" w:color="auto" w:fill="FFFFFF"/>
            <w:tcMar>
              <w:top w:w="15" w:type="dxa"/>
              <w:left w:w="108" w:type="dxa"/>
              <w:bottom w:w="0" w:type="dxa"/>
              <w:right w:w="108" w:type="dxa"/>
            </w:tcMar>
          </w:tcPr>
          <w:p w:rsidR="00245EA1" w:rsidRPr="0041799A" w:rsidRDefault="00245EA1" w:rsidP="009F2BCC">
            <w:pPr>
              <w:spacing w:line="276" w:lineRule="auto"/>
              <w:jc w:val="center"/>
              <w:rPr>
                <w:rFonts w:asciiTheme="minorHAnsi" w:hAnsiTheme="minorHAnsi" w:cstheme="minorHAnsi"/>
                <w:sz w:val="22"/>
                <w:szCs w:val="22"/>
                <w:lang w:eastAsia="pl-PL"/>
              </w:rPr>
            </w:pPr>
            <w:r w:rsidRPr="0041799A">
              <w:rPr>
                <w:rFonts w:asciiTheme="minorHAnsi" w:hAnsiTheme="minorHAnsi" w:cstheme="minorHAnsi"/>
                <w:bCs/>
                <w:sz w:val="22"/>
                <w:szCs w:val="22"/>
                <w:lang w:eastAsia="pl-PL"/>
              </w:rPr>
              <w:t>44</w:t>
            </w:r>
          </w:p>
        </w:tc>
        <w:tc>
          <w:tcPr>
            <w:tcW w:w="1890" w:type="dxa"/>
            <w:shd w:val="clear" w:color="auto" w:fill="FFFFFF"/>
            <w:tcMar>
              <w:top w:w="15" w:type="dxa"/>
              <w:left w:w="108" w:type="dxa"/>
              <w:bottom w:w="0" w:type="dxa"/>
              <w:right w:w="108" w:type="dxa"/>
            </w:tcMar>
          </w:tcPr>
          <w:p w:rsidR="00245EA1" w:rsidRPr="0041799A" w:rsidRDefault="00245EA1" w:rsidP="009F2BCC">
            <w:pPr>
              <w:spacing w:line="276" w:lineRule="auto"/>
              <w:jc w:val="center"/>
              <w:rPr>
                <w:rFonts w:asciiTheme="minorHAnsi" w:hAnsiTheme="minorHAnsi" w:cstheme="minorHAnsi"/>
                <w:sz w:val="22"/>
                <w:szCs w:val="22"/>
                <w:lang w:eastAsia="pl-PL"/>
              </w:rPr>
            </w:pPr>
            <w:r w:rsidRPr="0041799A">
              <w:rPr>
                <w:rFonts w:asciiTheme="minorHAnsi" w:hAnsiTheme="minorHAnsi" w:cstheme="minorHAnsi"/>
                <w:bCs/>
                <w:sz w:val="22"/>
                <w:szCs w:val="22"/>
                <w:lang w:eastAsia="pl-PL"/>
              </w:rPr>
              <w:t>52</w:t>
            </w:r>
          </w:p>
        </w:tc>
      </w:tr>
      <w:tr w:rsidR="00245EA1" w:rsidRPr="0041799A" w:rsidTr="0004147D">
        <w:trPr>
          <w:trHeight w:val="347"/>
        </w:trPr>
        <w:tc>
          <w:tcPr>
            <w:tcW w:w="817" w:type="dxa"/>
            <w:shd w:val="clear" w:color="auto" w:fill="FFFFFF"/>
            <w:tcMar>
              <w:top w:w="15" w:type="dxa"/>
              <w:left w:w="108" w:type="dxa"/>
              <w:bottom w:w="0" w:type="dxa"/>
              <w:right w:w="108" w:type="dxa"/>
            </w:tcMar>
          </w:tcPr>
          <w:p w:rsidR="00245EA1" w:rsidRPr="0041799A" w:rsidRDefault="00245EA1" w:rsidP="009F2BCC">
            <w:pPr>
              <w:spacing w:line="276" w:lineRule="auto"/>
              <w:rPr>
                <w:rFonts w:asciiTheme="minorHAnsi" w:hAnsiTheme="minorHAnsi" w:cstheme="minorHAnsi"/>
                <w:sz w:val="22"/>
                <w:szCs w:val="22"/>
                <w:lang w:eastAsia="pl-PL"/>
              </w:rPr>
            </w:pPr>
            <w:r w:rsidRPr="0041799A">
              <w:rPr>
                <w:rFonts w:asciiTheme="minorHAnsi" w:hAnsiTheme="minorHAnsi" w:cstheme="minorHAnsi"/>
                <w:bCs/>
                <w:sz w:val="22"/>
                <w:szCs w:val="22"/>
                <w:lang w:eastAsia="pl-PL"/>
              </w:rPr>
              <w:t>2010</w:t>
            </w:r>
          </w:p>
        </w:tc>
        <w:tc>
          <w:tcPr>
            <w:tcW w:w="2268" w:type="dxa"/>
            <w:shd w:val="clear" w:color="auto" w:fill="FFFFFF"/>
            <w:tcMar>
              <w:top w:w="15" w:type="dxa"/>
              <w:left w:w="108" w:type="dxa"/>
              <w:bottom w:w="0" w:type="dxa"/>
              <w:right w:w="108" w:type="dxa"/>
            </w:tcMar>
          </w:tcPr>
          <w:p w:rsidR="00245EA1" w:rsidRPr="0041799A" w:rsidRDefault="00245EA1" w:rsidP="009F2BCC">
            <w:pPr>
              <w:spacing w:line="276" w:lineRule="auto"/>
              <w:jc w:val="center"/>
              <w:rPr>
                <w:rFonts w:asciiTheme="minorHAnsi" w:hAnsiTheme="minorHAnsi" w:cstheme="minorHAnsi"/>
                <w:sz w:val="22"/>
                <w:szCs w:val="22"/>
                <w:lang w:eastAsia="pl-PL"/>
              </w:rPr>
            </w:pPr>
            <w:r w:rsidRPr="0041799A">
              <w:rPr>
                <w:rFonts w:asciiTheme="minorHAnsi" w:hAnsiTheme="minorHAnsi" w:cstheme="minorHAnsi"/>
                <w:bCs/>
                <w:sz w:val="22"/>
                <w:szCs w:val="22"/>
                <w:lang w:eastAsia="pl-PL"/>
              </w:rPr>
              <w:t>86</w:t>
            </w:r>
          </w:p>
        </w:tc>
        <w:tc>
          <w:tcPr>
            <w:tcW w:w="2977" w:type="dxa"/>
            <w:shd w:val="clear" w:color="auto" w:fill="FFFFFF"/>
            <w:tcMar>
              <w:top w:w="15" w:type="dxa"/>
              <w:left w:w="108" w:type="dxa"/>
              <w:bottom w:w="0" w:type="dxa"/>
              <w:right w:w="108" w:type="dxa"/>
            </w:tcMar>
          </w:tcPr>
          <w:p w:rsidR="00245EA1" w:rsidRPr="0041799A" w:rsidRDefault="00245EA1" w:rsidP="009F2BCC">
            <w:pPr>
              <w:spacing w:line="276" w:lineRule="auto"/>
              <w:jc w:val="center"/>
              <w:rPr>
                <w:rFonts w:asciiTheme="minorHAnsi" w:hAnsiTheme="minorHAnsi" w:cstheme="minorHAnsi"/>
                <w:sz w:val="22"/>
                <w:szCs w:val="22"/>
                <w:lang w:eastAsia="pl-PL"/>
              </w:rPr>
            </w:pPr>
            <w:r w:rsidRPr="0041799A">
              <w:rPr>
                <w:rFonts w:asciiTheme="minorHAnsi" w:hAnsiTheme="minorHAnsi" w:cstheme="minorHAnsi"/>
                <w:bCs/>
                <w:sz w:val="22"/>
                <w:szCs w:val="22"/>
                <w:lang w:eastAsia="pl-PL"/>
              </w:rPr>
              <w:t>82,3</w:t>
            </w:r>
          </w:p>
        </w:tc>
        <w:tc>
          <w:tcPr>
            <w:tcW w:w="1377" w:type="dxa"/>
            <w:shd w:val="clear" w:color="auto" w:fill="FFFFFF"/>
            <w:tcMar>
              <w:top w:w="15" w:type="dxa"/>
              <w:left w:w="108" w:type="dxa"/>
              <w:bottom w:w="0" w:type="dxa"/>
              <w:right w:w="108" w:type="dxa"/>
            </w:tcMar>
          </w:tcPr>
          <w:p w:rsidR="00245EA1" w:rsidRPr="0041799A" w:rsidRDefault="00245EA1" w:rsidP="009F2BCC">
            <w:pPr>
              <w:spacing w:line="276" w:lineRule="auto"/>
              <w:jc w:val="center"/>
              <w:rPr>
                <w:rFonts w:asciiTheme="minorHAnsi" w:hAnsiTheme="minorHAnsi" w:cstheme="minorHAnsi"/>
                <w:sz w:val="22"/>
                <w:szCs w:val="22"/>
                <w:lang w:eastAsia="pl-PL"/>
              </w:rPr>
            </w:pPr>
            <w:r w:rsidRPr="0041799A">
              <w:rPr>
                <w:rFonts w:asciiTheme="minorHAnsi" w:hAnsiTheme="minorHAnsi" w:cstheme="minorHAnsi"/>
                <w:bCs/>
                <w:sz w:val="22"/>
                <w:szCs w:val="22"/>
                <w:lang w:eastAsia="pl-PL"/>
              </w:rPr>
              <w:t>70,7</w:t>
            </w:r>
            <w:r w:rsidRPr="0041799A">
              <w:rPr>
                <w:rFonts w:asciiTheme="minorHAnsi" w:hAnsiTheme="minorHAnsi" w:cstheme="minorHAnsi"/>
                <w:bCs/>
                <w:sz w:val="22"/>
                <w:szCs w:val="22"/>
                <w:vertAlign w:val="superscript"/>
                <w:lang w:eastAsia="pl-PL"/>
              </w:rPr>
              <w:t>1</w:t>
            </w:r>
          </w:p>
        </w:tc>
        <w:tc>
          <w:tcPr>
            <w:tcW w:w="1890" w:type="dxa"/>
            <w:shd w:val="clear" w:color="auto" w:fill="FFFFFF"/>
            <w:tcMar>
              <w:top w:w="15" w:type="dxa"/>
              <w:left w:w="108" w:type="dxa"/>
              <w:bottom w:w="0" w:type="dxa"/>
              <w:right w:w="108" w:type="dxa"/>
            </w:tcMar>
          </w:tcPr>
          <w:p w:rsidR="00245EA1" w:rsidRPr="0041799A" w:rsidRDefault="00245EA1" w:rsidP="009F2BCC">
            <w:pPr>
              <w:spacing w:line="276" w:lineRule="auto"/>
              <w:jc w:val="center"/>
              <w:rPr>
                <w:rFonts w:asciiTheme="minorHAnsi" w:hAnsiTheme="minorHAnsi" w:cstheme="minorHAnsi"/>
                <w:sz w:val="22"/>
                <w:szCs w:val="22"/>
                <w:lang w:eastAsia="pl-PL"/>
              </w:rPr>
            </w:pPr>
            <w:r w:rsidRPr="0041799A">
              <w:rPr>
                <w:rFonts w:asciiTheme="minorHAnsi" w:hAnsiTheme="minorHAnsi" w:cstheme="minorHAnsi"/>
                <w:bCs/>
                <w:sz w:val="22"/>
                <w:szCs w:val="22"/>
                <w:lang w:eastAsia="pl-PL"/>
              </w:rPr>
              <w:t>78,6</w:t>
            </w:r>
            <w:r w:rsidRPr="0041799A">
              <w:rPr>
                <w:rFonts w:asciiTheme="minorHAnsi" w:hAnsiTheme="minorHAnsi" w:cstheme="minorHAnsi"/>
                <w:bCs/>
                <w:sz w:val="22"/>
                <w:szCs w:val="22"/>
                <w:vertAlign w:val="superscript"/>
                <w:lang w:eastAsia="pl-PL"/>
              </w:rPr>
              <w:t>1</w:t>
            </w:r>
          </w:p>
        </w:tc>
      </w:tr>
      <w:tr w:rsidR="00C55D98" w:rsidRPr="0041799A" w:rsidTr="0004147D">
        <w:trPr>
          <w:trHeight w:val="347"/>
        </w:trPr>
        <w:tc>
          <w:tcPr>
            <w:tcW w:w="817" w:type="dxa"/>
            <w:shd w:val="clear" w:color="auto" w:fill="FFFFFF"/>
            <w:tcMar>
              <w:top w:w="15" w:type="dxa"/>
              <w:left w:w="108" w:type="dxa"/>
              <w:bottom w:w="0" w:type="dxa"/>
              <w:right w:w="108" w:type="dxa"/>
            </w:tcMar>
          </w:tcPr>
          <w:p w:rsidR="00C55D98" w:rsidRPr="0041799A" w:rsidRDefault="00C55D98" w:rsidP="009F2BCC">
            <w:pPr>
              <w:spacing w:line="276" w:lineRule="auto"/>
              <w:rPr>
                <w:rFonts w:asciiTheme="minorHAnsi" w:hAnsiTheme="minorHAnsi" w:cstheme="minorHAnsi"/>
                <w:bCs/>
                <w:sz w:val="22"/>
                <w:szCs w:val="22"/>
                <w:lang w:eastAsia="pl-PL"/>
              </w:rPr>
            </w:pPr>
            <w:r>
              <w:rPr>
                <w:rFonts w:asciiTheme="minorHAnsi" w:hAnsiTheme="minorHAnsi" w:cstheme="minorHAnsi"/>
                <w:bCs/>
                <w:sz w:val="22"/>
                <w:szCs w:val="22"/>
                <w:lang w:eastAsia="pl-PL"/>
              </w:rPr>
              <w:t>2012</w:t>
            </w:r>
          </w:p>
        </w:tc>
        <w:tc>
          <w:tcPr>
            <w:tcW w:w="2268" w:type="dxa"/>
            <w:shd w:val="clear" w:color="auto" w:fill="FFFFFF"/>
            <w:tcMar>
              <w:top w:w="15" w:type="dxa"/>
              <w:left w:w="108" w:type="dxa"/>
              <w:bottom w:w="0" w:type="dxa"/>
              <w:right w:w="108" w:type="dxa"/>
            </w:tcMar>
          </w:tcPr>
          <w:p w:rsidR="00C55D98" w:rsidRPr="0041799A" w:rsidRDefault="00180B4E" w:rsidP="009F2BCC">
            <w:pPr>
              <w:spacing w:line="276" w:lineRule="auto"/>
              <w:jc w:val="center"/>
              <w:rPr>
                <w:rFonts w:asciiTheme="minorHAnsi" w:hAnsiTheme="minorHAnsi" w:cstheme="minorHAnsi"/>
                <w:bCs/>
                <w:sz w:val="22"/>
                <w:szCs w:val="22"/>
                <w:lang w:eastAsia="pl-PL"/>
              </w:rPr>
            </w:pPr>
            <w:r>
              <w:rPr>
                <w:rFonts w:asciiTheme="minorHAnsi" w:hAnsiTheme="minorHAnsi" w:cstheme="minorHAnsi"/>
                <w:bCs/>
                <w:sz w:val="22"/>
                <w:szCs w:val="22"/>
                <w:lang w:eastAsia="pl-PL"/>
              </w:rPr>
              <w:t>-</w:t>
            </w:r>
          </w:p>
        </w:tc>
        <w:tc>
          <w:tcPr>
            <w:tcW w:w="2977" w:type="dxa"/>
            <w:shd w:val="clear" w:color="auto" w:fill="FFFFFF"/>
            <w:tcMar>
              <w:top w:w="15" w:type="dxa"/>
              <w:left w:w="108" w:type="dxa"/>
              <w:bottom w:w="0" w:type="dxa"/>
              <w:right w:w="108" w:type="dxa"/>
            </w:tcMar>
          </w:tcPr>
          <w:p w:rsidR="00C55D98" w:rsidRPr="0041799A" w:rsidRDefault="00AE40A1" w:rsidP="009F2BCC">
            <w:pPr>
              <w:spacing w:line="276" w:lineRule="auto"/>
              <w:jc w:val="center"/>
              <w:rPr>
                <w:rFonts w:asciiTheme="minorHAnsi" w:hAnsiTheme="minorHAnsi" w:cstheme="minorHAnsi"/>
                <w:bCs/>
                <w:sz w:val="22"/>
                <w:szCs w:val="22"/>
                <w:lang w:eastAsia="pl-PL"/>
              </w:rPr>
            </w:pPr>
            <w:r>
              <w:rPr>
                <w:rFonts w:asciiTheme="minorHAnsi" w:hAnsiTheme="minorHAnsi" w:cstheme="minorHAnsi"/>
                <w:bCs/>
                <w:sz w:val="22"/>
                <w:szCs w:val="22"/>
                <w:lang w:eastAsia="pl-PL"/>
              </w:rPr>
              <w:t>84,1</w:t>
            </w:r>
          </w:p>
        </w:tc>
        <w:tc>
          <w:tcPr>
            <w:tcW w:w="1377" w:type="dxa"/>
            <w:shd w:val="clear" w:color="auto" w:fill="FFFFFF"/>
            <w:tcMar>
              <w:top w:w="15" w:type="dxa"/>
              <w:left w:w="108" w:type="dxa"/>
              <w:bottom w:w="0" w:type="dxa"/>
              <w:right w:w="108" w:type="dxa"/>
            </w:tcMar>
          </w:tcPr>
          <w:p w:rsidR="00C55D98" w:rsidRPr="0041799A" w:rsidRDefault="00180B4E" w:rsidP="009F2BCC">
            <w:pPr>
              <w:spacing w:line="276" w:lineRule="auto"/>
              <w:jc w:val="center"/>
              <w:rPr>
                <w:rFonts w:asciiTheme="minorHAnsi" w:hAnsiTheme="minorHAnsi" w:cstheme="minorHAnsi"/>
                <w:bCs/>
                <w:sz w:val="22"/>
                <w:szCs w:val="22"/>
                <w:lang w:eastAsia="pl-PL"/>
              </w:rPr>
            </w:pPr>
            <w:r>
              <w:rPr>
                <w:rFonts w:asciiTheme="minorHAnsi" w:hAnsiTheme="minorHAnsi" w:cstheme="minorHAnsi"/>
                <w:bCs/>
                <w:sz w:val="22"/>
                <w:szCs w:val="22"/>
                <w:lang w:eastAsia="pl-PL"/>
              </w:rPr>
              <w:t>72,8</w:t>
            </w:r>
          </w:p>
        </w:tc>
        <w:tc>
          <w:tcPr>
            <w:tcW w:w="1890" w:type="dxa"/>
            <w:shd w:val="clear" w:color="auto" w:fill="FFFFFF"/>
            <w:tcMar>
              <w:top w:w="15" w:type="dxa"/>
              <w:left w:w="108" w:type="dxa"/>
              <w:bottom w:w="0" w:type="dxa"/>
              <w:right w:w="108" w:type="dxa"/>
            </w:tcMar>
          </w:tcPr>
          <w:p w:rsidR="00C55D98" w:rsidRPr="0041799A" w:rsidRDefault="00AE40A1" w:rsidP="009F2BCC">
            <w:pPr>
              <w:spacing w:line="276" w:lineRule="auto"/>
              <w:jc w:val="center"/>
              <w:rPr>
                <w:rFonts w:asciiTheme="minorHAnsi" w:hAnsiTheme="minorHAnsi" w:cstheme="minorHAnsi"/>
                <w:bCs/>
                <w:sz w:val="22"/>
                <w:szCs w:val="22"/>
                <w:lang w:eastAsia="pl-PL"/>
              </w:rPr>
            </w:pPr>
            <w:r>
              <w:rPr>
                <w:rFonts w:asciiTheme="minorHAnsi" w:hAnsiTheme="minorHAnsi" w:cstheme="minorHAnsi"/>
                <w:bCs/>
                <w:sz w:val="22"/>
                <w:szCs w:val="22"/>
                <w:lang w:eastAsia="pl-PL"/>
              </w:rPr>
              <w:t>78,8</w:t>
            </w:r>
          </w:p>
        </w:tc>
      </w:tr>
    </w:tbl>
    <w:p w:rsidR="00245EA1" w:rsidRPr="009B0FDD" w:rsidRDefault="00245EA1" w:rsidP="009B0FDD">
      <w:pPr>
        <w:pStyle w:val="Akapitzlist"/>
        <w:numPr>
          <w:ilvl w:val="0"/>
          <w:numId w:val="33"/>
        </w:numPr>
        <w:tabs>
          <w:tab w:val="left" w:pos="0"/>
        </w:tabs>
        <w:spacing w:line="276" w:lineRule="auto"/>
        <w:ind w:left="426"/>
        <w:rPr>
          <w:rFonts w:asciiTheme="minorHAnsi" w:hAnsiTheme="minorHAnsi" w:cstheme="minorHAnsi"/>
          <w:sz w:val="22"/>
          <w:szCs w:val="22"/>
          <w:lang w:eastAsia="pl-PL"/>
        </w:rPr>
      </w:pPr>
      <w:r w:rsidRPr="009B0FDD">
        <w:rPr>
          <w:rFonts w:asciiTheme="minorHAnsi" w:hAnsiTheme="minorHAnsi" w:cstheme="minorHAnsi"/>
          <w:sz w:val="22"/>
          <w:szCs w:val="22"/>
          <w:lang w:eastAsia="pl-PL"/>
        </w:rPr>
        <w:t>Wyliczono na podstawie metodyki obliczania redukcji azotu i fosforu w aglomeracjach, przesłanej przez Komisję Europejską w dniu 4 kwietnia 2012 r.</w:t>
      </w:r>
    </w:p>
    <w:p w:rsidR="009B0FDD" w:rsidRDefault="009B0FDD" w:rsidP="009B0FDD">
      <w:pPr>
        <w:pStyle w:val="Akapitzlist"/>
        <w:tabs>
          <w:tab w:val="left" w:pos="0"/>
        </w:tabs>
        <w:spacing w:line="276" w:lineRule="auto"/>
        <w:ind w:left="0"/>
        <w:rPr>
          <w:rFonts w:asciiTheme="minorHAnsi" w:hAnsiTheme="minorHAnsi" w:cstheme="minorHAnsi"/>
          <w:sz w:val="22"/>
          <w:szCs w:val="22"/>
          <w:lang w:eastAsia="pl-PL"/>
        </w:rPr>
      </w:pPr>
    </w:p>
    <w:p w:rsidR="00224919" w:rsidRDefault="00224919" w:rsidP="009B0FDD">
      <w:pPr>
        <w:pStyle w:val="Akapitzlist"/>
        <w:tabs>
          <w:tab w:val="left" w:pos="0"/>
        </w:tabs>
        <w:spacing w:line="276" w:lineRule="auto"/>
        <w:ind w:left="0"/>
        <w:rPr>
          <w:rFonts w:asciiTheme="minorHAnsi" w:hAnsiTheme="minorHAnsi" w:cstheme="minorHAnsi"/>
          <w:sz w:val="22"/>
          <w:szCs w:val="22"/>
          <w:lang w:eastAsia="pl-PL"/>
        </w:rPr>
      </w:pPr>
    </w:p>
    <w:p w:rsidR="00224919" w:rsidRDefault="00224919" w:rsidP="009B0FDD">
      <w:pPr>
        <w:pStyle w:val="Akapitzlist"/>
        <w:tabs>
          <w:tab w:val="left" w:pos="0"/>
        </w:tabs>
        <w:spacing w:line="276" w:lineRule="auto"/>
        <w:ind w:left="0"/>
        <w:rPr>
          <w:rFonts w:asciiTheme="minorHAnsi" w:hAnsiTheme="minorHAnsi" w:cstheme="minorHAnsi"/>
          <w:sz w:val="22"/>
          <w:szCs w:val="22"/>
          <w:lang w:eastAsia="pl-PL"/>
        </w:rPr>
      </w:pPr>
    </w:p>
    <w:p w:rsidR="00224919" w:rsidRDefault="00224919" w:rsidP="009B0FDD">
      <w:pPr>
        <w:pStyle w:val="Akapitzlist"/>
        <w:tabs>
          <w:tab w:val="left" w:pos="0"/>
        </w:tabs>
        <w:spacing w:line="276" w:lineRule="auto"/>
        <w:ind w:left="0"/>
        <w:rPr>
          <w:rFonts w:asciiTheme="minorHAnsi" w:hAnsiTheme="minorHAnsi" w:cstheme="minorHAnsi"/>
          <w:sz w:val="22"/>
          <w:szCs w:val="22"/>
          <w:lang w:eastAsia="pl-PL"/>
        </w:rPr>
      </w:pPr>
    </w:p>
    <w:p w:rsidR="00224919" w:rsidRPr="009B0FDD" w:rsidRDefault="00224919" w:rsidP="009B0FDD">
      <w:pPr>
        <w:pStyle w:val="Akapitzlist"/>
        <w:tabs>
          <w:tab w:val="left" w:pos="0"/>
        </w:tabs>
        <w:spacing w:line="276" w:lineRule="auto"/>
        <w:ind w:left="0"/>
        <w:rPr>
          <w:rFonts w:asciiTheme="minorHAnsi" w:hAnsiTheme="minorHAnsi" w:cstheme="minorHAnsi"/>
          <w:sz w:val="22"/>
          <w:szCs w:val="22"/>
          <w:lang w:eastAsia="pl-PL"/>
        </w:rPr>
      </w:pPr>
    </w:p>
    <w:p w:rsidR="00245EA1" w:rsidRPr="0041799A" w:rsidRDefault="00EC05B0" w:rsidP="0041799A">
      <w:pPr>
        <w:pStyle w:val="Akapitzlist"/>
        <w:numPr>
          <w:ilvl w:val="0"/>
          <w:numId w:val="15"/>
        </w:numPr>
        <w:spacing w:line="276" w:lineRule="auto"/>
        <w:ind w:left="709" w:right="-73" w:hanging="709"/>
        <w:jc w:val="both"/>
        <w:rPr>
          <w:rFonts w:asciiTheme="minorHAnsi" w:hAnsiTheme="minorHAnsi" w:cstheme="minorHAnsi"/>
          <w:b/>
          <w:sz w:val="22"/>
          <w:szCs w:val="22"/>
        </w:rPr>
      </w:pPr>
      <w:r w:rsidRPr="0041799A">
        <w:rPr>
          <w:rFonts w:asciiTheme="minorHAnsi" w:hAnsiTheme="minorHAnsi" w:cstheme="minorHAnsi"/>
          <w:b/>
          <w:sz w:val="22"/>
          <w:szCs w:val="22"/>
        </w:rPr>
        <w:lastRenderedPageBreak/>
        <w:t>BIEŻĄCE DZIAŁANIA</w:t>
      </w:r>
    </w:p>
    <w:p w:rsidR="009602B9" w:rsidRPr="0041799A" w:rsidRDefault="009602B9" w:rsidP="005847B8">
      <w:pPr>
        <w:spacing w:line="276" w:lineRule="auto"/>
        <w:ind w:right="-73"/>
        <w:jc w:val="both"/>
        <w:rPr>
          <w:rFonts w:asciiTheme="minorHAnsi" w:hAnsiTheme="minorHAnsi" w:cstheme="minorHAnsi"/>
          <w:sz w:val="22"/>
          <w:szCs w:val="22"/>
        </w:rPr>
      </w:pPr>
    </w:p>
    <w:p w:rsidR="00843F17" w:rsidRPr="00843F17" w:rsidRDefault="00843F17" w:rsidP="0041799A">
      <w:pPr>
        <w:pStyle w:val="Akapitzlist"/>
        <w:numPr>
          <w:ilvl w:val="0"/>
          <w:numId w:val="31"/>
        </w:numPr>
        <w:spacing w:line="276" w:lineRule="auto"/>
        <w:ind w:left="426"/>
        <w:rPr>
          <w:rFonts w:asciiTheme="minorHAnsi" w:hAnsiTheme="minorHAnsi" w:cstheme="minorHAnsi"/>
          <w:sz w:val="22"/>
          <w:szCs w:val="22"/>
          <w:u w:val="single"/>
          <w:lang w:eastAsia="pl-PL"/>
        </w:rPr>
      </w:pPr>
      <w:r w:rsidRPr="00843F17">
        <w:rPr>
          <w:rFonts w:asciiTheme="minorHAnsi" w:hAnsiTheme="minorHAnsi" w:cstheme="minorHAnsi"/>
          <w:sz w:val="22"/>
          <w:szCs w:val="22"/>
          <w:u w:val="single"/>
          <w:lang w:eastAsia="pl-PL"/>
        </w:rPr>
        <w:t>Zmiany legislacyjne</w:t>
      </w:r>
    </w:p>
    <w:p w:rsidR="00843F17" w:rsidRDefault="00843F17" w:rsidP="00843F17">
      <w:pPr>
        <w:pStyle w:val="Akapitzlist"/>
        <w:spacing w:line="276" w:lineRule="auto"/>
        <w:ind w:left="426"/>
        <w:rPr>
          <w:rFonts w:asciiTheme="minorHAnsi" w:hAnsiTheme="minorHAnsi" w:cstheme="minorHAnsi"/>
          <w:b/>
          <w:sz w:val="22"/>
          <w:szCs w:val="22"/>
          <w:lang w:eastAsia="pl-PL"/>
        </w:rPr>
      </w:pPr>
    </w:p>
    <w:p w:rsidR="00843F17" w:rsidRDefault="00843F17" w:rsidP="00843F17">
      <w:pPr>
        <w:spacing w:line="276" w:lineRule="auto"/>
        <w:jc w:val="both"/>
        <w:rPr>
          <w:rFonts w:asciiTheme="minorHAnsi" w:hAnsiTheme="minorHAnsi" w:cstheme="minorHAnsi"/>
          <w:bCs/>
          <w:sz w:val="22"/>
          <w:szCs w:val="22"/>
          <w:lang w:eastAsia="pl-PL"/>
        </w:rPr>
      </w:pPr>
      <w:r>
        <w:rPr>
          <w:rFonts w:asciiTheme="minorHAnsi" w:hAnsiTheme="minorHAnsi" w:cstheme="minorHAnsi"/>
          <w:bCs/>
          <w:sz w:val="22"/>
          <w:szCs w:val="22"/>
          <w:lang w:eastAsia="pl-PL"/>
        </w:rPr>
        <w:t xml:space="preserve">Niezbędne zmiany </w:t>
      </w:r>
      <w:r w:rsidRPr="0041799A">
        <w:rPr>
          <w:rFonts w:asciiTheme="minorHAnsi" w:hAnsiTheme="minorHAnsi" w:cstheme="minorHAnsi"/>
          <w:bCs/>
          <w:sz w:val="22"/>
          <w:szCs w:val="22"/>
          <w:lang w:eastAsia="pl-PL"/>
        </w:rPr>
        <w:t>w projekcie nowelizacj</w:t>
      </w:r>
      <w:r>
        <w:rPr>
          <w:rFonts w:asciiTheme="minorHAnsi" w:hAnsiTheme="minorHAnsi" w:cstheme="minorHAnsi"/>
          <w:bCs/>
          <w:sz w:val="22"/>
          <w:szCs w:val="22"/>
          <w:lang w:eastAsia="pl-PL"/>
        </w:rPr>
        <w:t>i ustawy Prawo wodne, polegają</w:t>
      </w:r>
      <w:r w:rsidRPr="0041799A">
        <w:rPr>
          <w:rFonts w:asciiTheme="minorHAnsi" w:hAnsiTheme="minorHAnsi" w:cstheme="minorHAnsi"/>
          <w:bCs/>
          <w:sz w:val="22"/>
          <w:szCs w:val="22"/>
          <w:lang w:eastAsia="pl-PL"/>
        </w:rPr>
        <w:t xml:space="preserve"> na wprowadzeniu regulacji </w:t>
      </w:r>
      <w:r w:rsidRPr="0041799A">
        <w:rPr>
          <w:rFonts w:asciiTheme="minorHAnsi" w:hAnsiTheme="minorHAnsi" w:cstheme="minorHAnsi"/>
          <w:bCs/>
          <w:sz w:val="22"/>
          <w:szCs w:val="22"/>
          <w:lang w:eastAsia="pl-PL"/>
        </w:rPr>
        <w:br/>
        <w:t xml:space="preserve">w zakresie implementacji art. 5.2 dyrektywy 91/271/EWG w sprawie oczyszczania ścieków komunalnych. Planowanym terminem wejścia w życie zmienionej ustawy Prawo wodne jest </w:t>
      </w:r>
      <w:r>
        <w:rPr>
          <w:rFonts w:asciiTheme="minorHAnsi" w:hAnsiTheme="minorHAnsi" w:cstheme="minorHAnsi"/>
          <w:bCs/>
          <w:sz w:val="22"/>
          <w:szCs w:val="22"/>
          <w:lang w:eastAsia="pl-PL"/>
        </w:rPr>
        <w:t>pierwszy kwartał 2014 r.</w:t>
      </w:r>
      <w:r w:rsidRPr="0041799A">
        <w:rPr>
          <w:rFonts w:asciiTheme="minorHAnsi" w:hAnsiTheme="minorHAnsi" w:cstheme="minorHAnsi"/>
          <w:bCs/>
          <w:sz w:val="22"/>
          <w:szCs w:val="22"/>
          <w:lang w:eastAsia="pl-PL"/>
        </w:rPr>
        <w:t xml:space="preserve"> </w:t>
      </w:r>
    </w:p>
    <w:p w:rsidR="00843F17" w:rsidRPr="00843F17" w:rsidRDefault="00843F17" w:rsidP="00843F17">
      <w:pPr>
        <w:pStyle w:val="Akapitzlist"/>
        <w:spacing w:line="276" w:lineRule="auto"/>
        <w:ind w:left="426"/>
        <w:rPr>
          <w:rFonts w:asciiTheme="minorHAnsi" w:hAnsiTheme="minorHAnsi" w:cstheme="minorHAnsi"/>
          <w:b/>
          <w:sz w:val="22"/>
          <w:szCs w:val="22"/>
          <w:lang w:eastAsia="pl-PL"/>
        </w:rPr>
      </w:pPr>
    </w:p>
    <w:p w:rsidR="00245EA1" w:rsidRPr="00AD2C46" w:rsidRDefault="004101A5" w:rsidP="0041799A">
      <w:pPr>
        <w:pStyle w:val="Akapitzlist"/>
        <w:numPr>
          <w:ilvl w:val="0"/>
          <w:numId w:val="31"/>
        </w:numPr>
        <w:spacing w:line="276" w:lineRule="auto"/>
        <w:ind w:left="426"/>
        <w:rPr>
          <w:rFonts w:asciiTheme="minorHAnsi" w:hAnsiTheme="minorHAnsi" w:cstheme="minorHAnsi"/>
          <w:b/>
          <w:sz w:val="22"/>
          <w:szCs w:val="22"/>
          <w:lang w:eastAsia="pl-PL"/>
        </w:rPr>
      </w:pPr>
      <w:r>
        <w:rPr>
          <w:rFonts w:asciiTheme="minorHAnsi" w:hAnsiTheme="minorHAnsi" w:cstheme="minorHAnsi"/>
          <w:i/>
          <w:sz w:val="22"/>
          <w:szCs w:val="22"/>
          <w:u w:val="single"/>
        </w:rPr>
        <w:t>Roboczy p</w:t>
      </w:r>
      <w:r w:rsidR="00EC05B0" w:rsidRPr="0041799A">
        <w:rPr>
          <w:rFonts w:asciiTheme="minorHAnsi" w:hAnsiTheme="minorHAnsi" w:cstheme="minorHAnsi"/>
          <w:i/>
          <w:sz w:val="22"/>
          <w:szCs w:val="22"/>
          <w:u w:val="single"/>
        </w:rPr>
        <w:t xml:space="preserve">rojekt czwartej </w:t>
      </w:r>
      <w:r w:rsidR="00245EA1" w:rsidRPr="0041799A">
        <w:rPr>
          <w:rFonts w:asciiTheme="minorHAnsi" w:hAnsiTheme="minorHAnsi" w:cstheme="minorHAnsi"/>
          <w:i/>
          <w:sz w:val="22"/>
          <w:szCs w:val="22"/>
          <w:u w:val="single"/>
        </w:rPr>
        <w:t>aktualizacja KPOŚK:</w:t>
      </w:r>
    </w:p>
    <w:p w:rsidR="00AD2C46" w:rsidRPr="0041799A" w:rsidRDefault="00AD2C46" w:rsidP="00AD2C46">
      <w:pPr>
        <w:spacing w:line="276" w:lineRule="auto"/>
        <w:jc w:val="both"/>
        <w:rPr>
          <w:rFonts w:asciiTheme="minorHAnsi" w:hAnsiTheme="minorHAnsi" w:cstheme="minorHAnsi"/>
          <w:bCs/>
          <w:sz w:val="22"/>
          <w:szCs w:val="22"/>
          <w:lang w:eastAsia="pl-PL"/>
        </w:rPr>
      </w:pPr>
      <w:r w:rsidRPr="0041799A">
        <w:rPr>
          <w:rFonts w:asciiTheme="minorHAnsi" w:hAnsiTheme="minorHAnsi" w:cstheme="minorHAnsi"/>
          <w:sz w:val="22"/>
          <w:szCs w:val="22"/>
        </w:rPr>
        <w:t>W aktualnie opracowanym</w:t>
      </w:r>
      <w:r>
        <w:rPr>
          <w:rFonts w:asciiTheme="minorHAnsi" w:hAnsiTheme="minorHAnsi" w:cstheme="minorHAnsi"/>
          <w:sz w:val="22"/>
          <w:szCs w:val="22"/>
        </w:rPr>
        <w:t>, roboczym</w:t>
      </w:r>
      <w:r w:rsidRPr="0041799A">
        <w:rPr>
          <w:rFonts w:asciiTheme="minorHAnsi" w:hAnsiTheme="minorHAnsi" w:cstheme="minorHAnsi"/>
          <w:sz w:val="22"/>
          <w:szCs w:val="22"/>
        </w:rPr>
        <w:t xml:space="preserve"> projekcie IV AKPOŚK </w:t>
      </w:r>
      <w:r w:rsidRPr="0041799A">
        <w:rPr>
          <w:rFonts w:asciiTheme="minorHAnsi" w:hAnsiTheme="minorHAnsi" w:cstheme="minorHAnsi"/>
          <w:bCs/>
          <w:sz w:val="22"/>
          <w:szCs w:val="22"/>
          <w:lang w:eastAsia="pl-PL"/>
        </w:rPr>
        <w:t xml:space="preserve">zmienione zostały pierwotne założenia, na podstawie, których przygotowany został KPOŚK, tak, aby wdrażanie postanowień dyrektywy </w:t>
      </w:r>
      <w:r>
        <w:rPr>
          <w:rFonts w:asciiTheme="minorHAnsi" w:hAnsiTheme="minorHAnsi" w:cstheme="minorHAnsi"/>
          <w:bCs/>
          <w:sz w:val="22"/>
          <w:szCs w:val="22"/>
          <w:lang w:eastAsia="pl-PL"/>
        </w:rPr>
        <w:t>odbywało się zgodnie z nowymi uwarunkowaniami prawnymi</w:t>
      </w:r>
      <w:r w:rsidRPr="0041799A">
        <w:rPr>
          <w:rFonts w:asciiTheme="minorHAnsi" w:hAnsiTheme="minorHAnsi" w:cstheme="minorHAnsi"/>
          <w:bCs/>
          <w:sz w:val="22"/>
          <w:szCs w:val="22"/>
          <w:lang w:eastAsia="pl-PL"/>
        </w:rPr>
        <w:t xml:space="preserve">. </w:t>
      </w:r>
      <w:r>
        <w:rPr>
          <w:rFonts w:asciiTheme="minorHAnsi" w:hAnsiTheme="minorHAnsi" w:cstheme="minorHAnsi"/>
          <w:bCs/>
          <w:sz w:val="22"/>
          <w:szCs w:val="22"/>
          <w:lang w:eastAsia="pl-PL"/>
        </w:rPr>
        <w:t>Dlatego też dopiero po</w:t>
      </w:r>
      <w:r w:rsidRPr="005E17D6">
        <w:rPr>
          <w:rFonts w:asciiTheme="minorHAnsi" w:hAnsiTheme="minorHAnsi" w:cstheme="minorHAnsi"/>
          <w:bCs/>
          <w:sz w:val="22"/>
          <w:szCs w:val="22"/>
          <w:lang w:eastAsia="pl-PL"/>
        </w:rPr>
        <w:t xml:space="preserve"> wejściu w życie </w:t>
      </w:r>
      <w:r>
        <w:rPr>
          <w:rFonts w:asciiTheme="minorHAnsi" w:hAnsiTheme="minorHAnsi" w:cstheme="minorHAnsi"/>
          <w:bCs/>
          <w:sz w:val="22"/>
          <w:szCs w:val="22"/>
          <w:lang w:eastAsia="pl-PL"/>
        </w:rPr>
        <w:t xml:space="preserve">zmienionej ustawy Prawo wodne </w:t>
      </w:r>
      <w:r w:rsidRPr="005E17D6">
        <w:rPr>
          <w:rFonts w:asciiTheme="minorHAnsi" w:hAnsiTheme="minorHAnsi" w:cstheme="minorHAnsi"/>
          <w:bCs/>
          <w:sz w:val="22"/>
          <w:szCs w:val="22"/>
          <w:lang w:eastAsia="pl-PL"/>
        </w:rPr>
        <w:t xml:space="preserve">oraz po przeprowadzeniu procesu weryfikacji granic i obszarów aglomeracji wraz z ich planami inwestycyjnymi </w:t>
      </w:r>
      <w:r w:rsidRPr="0041799A">
        <w:rPr>
          <w:rFonts w:asciiTheme="minorHAnsi" w:hAnsiTheme="minorHAnsi" w:cstheme="minorHAnsi"/>
          <w:bCs/>
          <w:sz w:val="22"/>
          <w:szCs w:val="22"/>
          <w:lang w:eastAsia="pl-PL"/>
        </w:rPr>
        <w:t>możliwe będzie prowadzenie dalszej procedury legislac</w:t>
      </w:r>
      <w:r>
        <w:rPr>
          <w:rFonts w:asciiTheme="minorHAnsi" w:hAnsiTheme="minorHAnsi" w:cstheme="minorHAnsi"/>
          <w:bCs/>
          <w:sz w:val="22"/>
          <w:szCs w:val="22"/>
          <w:lang w:eastAsia="pl-PL"/>
        </w:rPr>
        <w:t xml:space="preserve">yjnej projektu IV AKPOŚK. </w:t>
      </w:r>
    </w:p>
    <w:p w:rsidR="00AD2C46" w:rsidRPr="0041799A" w:rsidRDefault="00AD2C46" w:rsidP="00AD2C46">
      <w:pPr>
        <w:spacing w:line="276" w:lineRule="auto"/>
        <w:jc w:val="both"/>
        <w:rPr>
          <w:rFonts w:asciiTheme="minorHAnsi" w:hAnsiTheme="minorHAnsi" w:cstheme="minorHAnsi"/>
          <w:bCs/>
          <w:sz w:val="22"/>
          <w:szCs w:val="22"/>
          <w:lang w:eastAsia="pl-PL"/>
        </w:rPr>
      </w:pPr>
      <w:r w:rsidRPr="0041799A">
        <w:rPr>
          <w:rFonts w:asciiTheme="minorHAnsi" w:hAnsiTheme="minorHAnsi" w:cstheme="minorHAnsi"/>
          <w:bCs/>
          <w:sz w:val="22"/>
          <w:szCs w:val="22"/>
          <w:lang w:eastAsia="pl-PL"/>
        </w:rPr>
        <w:t>Mając powyższe na względzie należy liczyć się z możliwością przedłożenia Radzie Ministrów IV AKPOŚK w terminie do końca</w:t>
      </w:r>
      <w:r>
        <w:rPr>
          <w:rFonts w:asciiTheme="minorHAnsi" w:hAnsiTheme="minorHAnsi" w:cstheme="minorHAnsi"/>
          <w:bCs/>
          <w:sz w:val="22"/>
          <w:szCs w:val="22"/>
          <w:lang w:eastAsia="pl-PL"/>
        </w:rPr>
        <w:t xml:space="preserve"> </w:t>
      </w:r>
      <w:r w:rsidRPr="0041799A">
        <w:rPr>
          <w:rFonts w:asciiTheme="minorHAnsi" w:hAnsiTheme="minorHAnsi" w:cstheme="minorHAnsi"/>
          <w:bCs/>
          <w:sz w:val="22"/>
          <w:szCs w:val="22"/>
          <w:lang w:eastAsia="pl-PL"/>
        </w:rPr>
        <w:t>2014 r.</w:t>
      </w:r>
    </w:p>
    <w:p w:rsidR="00AD2C46" w:rsidRPr="0041799A" w:rsidRDefault="00AD2C46" w:rsidP="00AD2C46">
      <w:pPr>
        <w:spacing w:after="120" w:line="23" w:lineRule="atLeast"/>
        <w:jc w:val="both"/>
        <w:rPr>
          <w:rFonts w:asciiTheme="minorHAnsi" w:hAnsiTheme="minorHAnsi" w:cstheme="minorHAnsi"/>
          <w:bCs/>
          <w:sz w:val="22"/>
          <w:szCs w:val="22"/>
          <w:highlight w:val="yellow"/>
          <w:lang w:eastAsia="pl-PL"/>
        </w:rPr>
      </w:pPr>
    </w:p>
    <w:p w:rsidR="00AD2C46" w:rsidRPr="0041799A" w:rsidRDefault="00AD2C46" w:rsidP="00AD2C46">
      <w:pPr>
        <w:spacing w:after="120" w:line="23" w:lineRule="atLeast"/>
        <w:jc w:val="both"/>
        <w:rPr>
          <w:rFonts w:asciiTheme="minorHAnsi" w:hAnsiTheme="minorHAnsi" w:cstheme="minorHAnsi"/>
          <w:iCs/>
          <w:sz w:val="22"/>
          <w:szCs w:val="22"/>
          <w:lang w:eastAsia="pl-PL"/>
        </w:rPr>
      </w:pPr>
      <w:r w:rsidRPr="0041799A">
        <w:rPr>
          <w:rFonts w:asciiTheme="minorHAnsi" w:hAnsiTheme="minorHAnsi" w:cstheme="minorHAnsi"/>
          <w:iCs/>
          <w:sz w:val="22"/>
          <w:szCs w:val="22"/>
          <w:lang w:eastAsia="pl-PL"/>
        </w:rPr>
        <w:t>Aktualizacja danych dotyczących gospodarki ściekowej przeprowadzona w ramach</w:t>
      </w:r>
      <w:r>
        <w:rPr>
          <w:rFonts w:asciiTheme="minorHAnsi" w:hAnsiTheme="minorHAnsi" w:cstheme="minorHAnsi"/>
          <w:iCs/>
          <w:sz w:val="22"/>
          <w:szCs w:val="22"/>
          <w:lang w:eastAsia="pl-PL"/>
        </w:rPr>
        <w:t xml:space="preserve"> roboczego projektu</w:t>
      </w:r>
      <w:r w:rsidRPr="0041799A">
        <w:rPr>
          <w:rFonts w:asciiTheme="minorHAnsi" w:hAnsiTheme="minorHAnsi" w:cstheme="minorHAnsi"/>
          <w:iCs/>
          <w:sz w:val="22"/>
          <w:szCs w:val="22"/>
          <w:lang w:eastAsia="pl-PL"/>
        </w:rPr>
        <w:t xml:space="preserve"> IVAKPOSK, obejmowała:</w:t>
      </w:r>
    </w:p>
    <w:p w:rsidR="00AD2C46" w:rsidRPr="0041799A" w:rsidRDefault="00AD2C46" w:rsidP="00AD2C46">
      <w:pPr>
        <w:numPr>
          <w:ilvl w:val="0"/>
          <w:numId w:val="26"/>
        </w:numPr>
        <w:tabs>
          <w:tab w:val="clear" w:pos="1080"/>
          <w:tab w:val="num" w:pos="284"/>
        </w:tabs>
        <w:autoSpaceDE w:val="0"/>
        <w:spacing w:after="120" w:line="23" w:lineRule="atLeast"/>
        <w:ind w:left="284" w:hanging="284"/>
        <w:jc w:val="both"/>
        <w:rPr>
          <w:rFonts w:asciiTheme="minorHAnsi" w:hAnsiTheme="minorHAnsi" w:cstheme="minorHAnsi"/>
          <w:iCs/>
          <w:sz w:val="22"/>
          <w:szCs w:val="22"/>
          <w:lang w:eastAsia="pl-PL"/>
        </w:rPr>
      </w:pPr>
      <w:r w:rsidRPr="0041799A">
        <w:rPr>
          <w:rFonts w:asciiTheme="minorHAnsi" w:hAnsiTheme="minorHAnsi" w:cstheme="minorHAnsi"/>
          <w:iCs/>
          <w:sz w:val="22"/>
          <w:szCs w:val="22"/>
          <w:lang w:eastAsia="pl-PL"/>
        </w:rPr>
        <w:t xml:space="preserve">określenie aktualnego stanu wyposażenia aglomeracji w zbiorcze systemy kanalizacyjne </w:t>
      </w:r>
      <w:r w:rsidRPr="0041799A">
        <w:rPr>
          <w:rFonts w:asciiTheme="minorHAnsi" w:hAnsiTheme="minorHAnsi" w:cstheme="minorHAnsi"/>
          <w:iCs/>
          <w:sz w:val="22"/>
          <w:szCs w:val="22"/>
          <w:lang w:eastAsia="pl-PL"/>
        </w:rPr>
        <w:br/>
        <w:t xml:space="preserve">i oczyszczalnie ścieków komunalnych oraz stan gospodarowania osadami z oczyszczalni ścieków, </w:t>
      </w:r>
    </w:p>
    <w:p w:rsidR="00AD2C46" w:rsidRPr="0041799A" w:rsidRDefault="00AD2C46" w:rsidP="00AD2C46">
      <w:pPr>
        <w:numPr>
          <w:ilvl w:val="0"/>
          <w:numId w:val="26"/>
        </w:numPr>
        <w:tabs>
          <w:tab w:val="clear" w:pos="1080"/>
          <w:tab w:val="num" w:pos="284"/>
        </w:tabs>
        <w:autoSpaceDE w:val="0"/>
        <w:spacing w:after="120" w:line="23" w:lineRule="atLeast"/>
        <w:ind w:left="284" w:hanging="284"/>
        <w:jc w:val="both"/>
        <w:rPr>
          <w:rFonts w:asciiTheme="minorHAnsi" w:hAnsiTheme="minorHAnsi" w:cstheme="minorHAnsi"/>
          <w:iCs/>
          <w:sz w:val="22"/>
          <w:szCs w:val="22"/>
          <w:lang w:eastAsia="pl-PL"/>
        </w:rPr>
      </w:pPr>
      <w:r w:rsidRPr="0041799A">
        <w:rPr>
          <w:rFonts w:asciiTheme="minorHAnsi" w:hAnsiTheme="minorHAnsi" w:cstheme="minorHAnsi"/>
          <w:iCs/>
          <w:sz w:val="22"/>
          <w:szCs w:val="22"/>
          <w:lang w:eastAsia="pl-PL"/>
        </w:rPr>
        <w:t>określenie planów inwestycyjnych aglomeracji wraz z ich finansowaniem i terminem zakończenia,</w:t>
      </w:r>
    </w:p>
    <w:p w:rsidR="00AD2C46" w:rsidRPr="0041799A" w:rsidRDefault="00AD2C46" w:rsidP="00AD2C46">
      <w:pPr>
        <w:numPr>
          <w:ilvl w:val="0"/>
          <w:numId w:val="26"/>
        </w:numPr>
        <w:tabs>
          <w:tab w:val="clear" w:pos="1080"/>
          <w:tab w:val="num" w:pos="284"/>
        </w:tabs>
        <w:autoSpaceDE w:val="0"/>
        <w:spacing w:after="120" w:line="23" w:lineRule="atLeast"/>
        <w:ind w:left="284" w:hanging="284"/>
        <w:jc w:val="both"/>
        <w:rPr>
          <w:rFonts w:asciiTheme="minorHAnsi" w:hAnsiTheme="minorHAnsi" w:cstheme="minorHAnsi"/>
          <w:iCs/>
          <w:sz w:val="22"/>
          <w:szCs w:val="22"/>
          <w:lang w:eastAsia="pl-PL"/>
        </w:rPr>
      </w:pPr>
      <w:r w:rsidRPr="0041799A">
        <w:rPr>
          <w:rFonts w:asciiTheme="minorHAnsi" w:hAnsiTheme="minorHAnsi" w:cstheme="minorHAnsi"/>
          <w:iCs/>
          <w:sz w:val="22"/>
          <w:szCs w:val="22"/>
          <w:lang w:eastAsia="pl-PL"/>
        </w:rPr>
        <w:t>oszacowanie zakresu i kosztów dodatkowych inwestycji niezbędnych dla wypełnienia przez aglomeracje wymagań art. 5.2 dyrektywy</w:t>
      </w:r>
      <w:r w:rsidRPr="0041799A">
        <w:rPr>
          <w:rFonts w:asciiTheme="minorHAnsi" w:hAnsiTheme="minorHAnsi" w:cstheme="minorHAnsi"/>
          <w:sz w:val="22"/>
          <w:szCs w:val="22"/>
          <w:lang w:eastAsia="pl-PL"/>
        </w:rPr>
        <w:t>91/271/EWG</w:t>
      </w:r>
      <w:r w:rsidRPr="0041799A">
        <w:rPr>
          <w:rFonts w:asciiTheme="minorHAnsi" w:hAnsiTheme="minorHAnsi" w:cstheme="minorHAnsi"/>
          <w:iCs/>
          <w:sz w:val="22"/>
          <w:szCs w:val="22"/>
          <w:lang w:eastAsia="pl-PL"/>
        </w:rPr>
        <w:t xml:space="preserve"> do końca 2015 r.,</w:t>
      </w:r>
    </w:p>
    <w:p w:rsidR="00AD2C46" w:rsidRPr="00AD2C46" w:rsidRDefault="00AD2C46" w:rsidP="00AD2C46">
      <w:pPr>
        <w:pStyle w:val="Akapitzlist"/>
        <w:spacing w:line="276" w:lineRule="auto"/>
        <w:ind w:left="426"/>
        <w:rPr>
          <w:rFonts w:asciiTheme="minorHAnsi" w:hAnsiTheme="minorHAnsi" w:cstheme="minorHAnsi"/>
          <w:b/>
          <w:sz w:val="22"/>
          <w:szCs w:val="22"/>
          <w:lang w:eastAsia="pl-PL"/>
        </w:rPr>
      </w:pPr>
    </w:p>
    <w:p w:rsidR="00AD2C46" w:rsidRPr="0041799A" w:rsidRDefault="00AD2C46" w:rsidP="0041799A">
      <w:pPr>
        <w:pStyle w:val="Akapitzlist"/>
        <w:numPr>
          <w:ilvl w:val="0"/>
          <w:numId w:val="31"/>
        </w:numPr>
        <w:spacing w:line="276" w:lineRule="auto"/>
        <w:ind w:left="426"/>
        <w:rPr>
          <w:rFonts w:asciiTheme="minorHAnsi" w:hAnsiTheme="minorHAnsi" w:cstheme="minorHAnsi"/>
          <w:b/>
          <w:sz w:val="22"/>
          <w:szCs w:val="22"/>
          <w:lang w:eastAsia="pl-PL"/>
        </w:rPr>
      </w:pPr>
      <w:r>
        <w:rPr>
          <w:rFonts w:asciiTheme="minorHAnsi" w:hAnsiTheme="minorHAnsi" w:cstheme="minorHAnsi"/>
          <w:i/>
          <w:sz w:val="22"/>
          <w:szCs w:val="22"/>
          <w:u w:val="single"/>
        </w:rPr>
        <w:t>Weryfikacja obszarów i granic aglomeracji:</w:t>
      </w:r>
    </w:p>
    <w:p w:rsidR="00245EA1" w:rsidRPr="0041799A" w:rsidRDefault="00AD2C46" w:rsidP="00245EA1">
      <w:pPr>
        <w:pStyle w:val="Akapitzlist3"/>
        <w:ind w:left="0"/>
        <w:jc w:val="both"/>
        <w:rPr>
          <w:rFonts w:asciiTheme="minorHAnsi" w:hAnsiTheme="minorHAnsi" w:cstheme="minorHAnsi"/>
          <w:bCs/>
          <w:lang w:eastAsia="pl-PL"/>
        </w:rPr>
      </w:pPr>
      <w:r>
        <w:rPr>
          <w:rFonts w:asciiTheme="minorHAnsi" w:hAnsiTheme="minorHAnsi" w:cstheme="minorHAnsi"/>
          <w:bCs/>
          <w:lang w:eastAsia="pl-PL"/>
        </w:rPr>
        <w:t>W</w:t>
      </w:r>
      <w:r w:rsidR="00245EA1" w:rsidRPr="0041799A">
        <w:rPr>
          <w:rFonts w:asciiTheme="minorHAnsi" w:hAnsiTheme="minorHAnsi" w:cstheme="minorHAnsi"/>
          <w:bCs/>
          <w:lang w:eastAsia="pl-PL"/>
        </w:rPr>
        <w:t xml:space="preserve"> ramach prowadzonej obecnie aktualizacji KPOŚK, aglomeracje ujęte w tym Programie zostały poddane przeglądowi pod względem prawidłowości wyznaczenia ich granic i obszarów.</w:t>
      </w:r>
    </w:p>
    <w:p w:rsidR="0041799A" w:rsidRPr="0041799A" w:rsidRDefault="00245EA1" w:rsidP="005F30E2">
      <w:pPr>
        <w:pStyle w:val="Akapitzlist3"/>
        <w:ind w:left="0"/>
        <w:jc w:val="both"/>
        <w:rPr>
          <w:rFonts w:asciiTheme="minorHAnsi" w:hAnsiTheme="minorHAnsi" w:cstheme="minorHAnsi"/>
          <w:lang w:eastAsia="pl-PL"/>
        </w:rPr>
      </w:pPr>
      <w:r w:rsidRPr="0041799A">
        <w:rPr>
          <w:rFonts w:asciiTheme="minorHAnsi" w:hAnsiTheme="minorHAnsi" w:cstheme="minorHAnsi"/>
          <w:lang w:eastAsia="pl-PL"/>
        </w:rPr>
        <w:t>Nadrzędnym kryterium wyznaczania obszaru i granic aglomeracji, a zatem zasięgu systemu kanalizacyjnego jest koncentracja zaludnienia i działalności gospodarczej</w:t>
      </w:r>
      <w:r w:rsidR="0084687C" w:rsidRPr="0041799A">
        <w:rPr>
          <w:rFonts w:asciiTheme="minorHAnsi" w:hAnsiTheme="minorHAnsi" w:cstheme="minorHAnsi"/>
          <w:lang w:eastAsia="pl-PL"/>
        </w:rPr>
        <w:t>.</w:t>
      </w:r>
      <w:r w:rsidR="00FD07CE">
        <w:rPr>
          <w:rFonts w:asciiTheme="minorHAnsi" w:hAnsiTheme="minorHAnsi" w:cstheme="minorHAnsi"/>
          <w:lang w:eastAsia="pl-PL"/>
        </w:rPr>
        <w:t xml:space="preserve"> </w:t>
      </w:r>
      <w:r w:rsidR="00223A1F" w:rsidRPr="0041799A">
        <w:rPr>
          <w:rFonts w:asciiTheme="minorHAnsi" w:hAnsiTheme="minorHAnsi" w:cstheme="minorHAnsi"/>
          <w:lang w:eastAsia="pl-PL"/>
        </w:rPr>
        <w:t>Sieciowe odprowadzanie ścieków z tych obszarów powinno być</w:t>
      </w:r>
      <w:r w:rsidR="00FD07CE">
        <w:rPr>
          <w:rFonts w:asciiTheme="minorHAnsi" w:hAnsiTheme="minorHAnsi" w:cstheme="minorHAnsi"/>
          <w:lang w:eastAsia="pl-PL"/>
        </w:rPr>
        <w:t xml:space="preserve"> </w:t>
      </w:r>
      <w:r w:rsidR="00223A1F" w:rsidRPr="0041799A">
        <w:rPr>
          <w:rFonts w:asciiTheme="minorHAnsi" w:hAnsiTheme="minorHAnsi" w:cstheme="minorHAnsi"/>
          <w:lang w:eastAsia="pl-PL"/>
        </w:rPr>
        <w:t>uzasadnione</w:t>
      </w:r>
      <w:r w:rsidR="005E17D6">
        <w:rPr>
          <w:rFonts w:asciiTheme="minorHAnsi" w:hAnsiTheme="minorHAnsi" w:cstheme="minorHAnsi"/>
          <w:lang w:eastAsia="pl-PL"/>
        </w:rPr>
        <w:t xml:space="preserve"> technicznie i</w:t>
      </w:r>
      <w:r w:rsidRPr="0041799A">
        <w:rPr>
          <w:rFonts w:asciiTheme="minorHAnsi" w:hAnsiTheme="minorHAnsi" w:cstheme="minorHAnsi"/>
          <w:lang w:eastAsia="pl-PL"/>
        </w:rPr>
        <w:t xml:space="preserve"> ekonomicznie</w:t>
      </w:r>
      <w:r w:rsidR="005E17D6">
        <w:rPr>
          <w:rFonts w:asciiTheme="minorHAnsi" w:hAnsiTheme="minorHAnsi" w:cstheme="minorHAnsi"/>
          <w:lang w:eastAsia="pl-PL"/>
        </w:rPr>
        <w:t>.</w:t>
      </w:r>
      <w:r w:rsidRPr="0041799A">
        <w:rPr>
          <w:rFonts w:asciiTheme="minorHAnsi" w:hAnsiTheme="minorHAnsi" w:cstheme="minorHAnsi"/>
          <w:lang w:eastAsia="pl-PL"/>
        </w:rPr>
        <w:t xml:space="preserve"> </w:t>
      </w:r>
    </w:p>
    <w:p w:rsidR="00245EA1" w:rsidRDefault="00245EA1" w:rsidP="009B0FDD">
      <w:pPr>
        <w:tabs>
          <w:tab w:val="left" w:pos="4046"/>
        </w:tabs>
        <w:spacing w:line="23" w:lineRule="atLeast"/>
        <w:jc w:val="both"/>
        <w:rPr>
          <w:rFonts w:asciiTheme="minorHAnsi" w:hAnsiTheme="minorHAnsi" w:cstheme="minorHAnsi"/>
          <w:sz w:val="22"/>
          <w:szCs w:val="22"/>
          <w:lang w:eastAsia="pl-PL"/>
        </w:rPr>
      </w:pPr>
      <w:r w:rsidRPr="0041799A">
        <w:rPr>
          <w:rFonts w:asciiTheme="minorHAnsi" w:hAnsiTheme="minorHAnsi" w:cstheme="minorHAnsi"/>
          <w:sz w:val="22"/>
          <w:szCs w:val="22"/>
          <w:lang w:eastAsia="pl-PL"/>
        </w:rPr>
        <w:t xml:space="preserve">W </w:t>
      </w:r>
      <w:r w:rsidR="005E17D6">
        <w:rPr>
          <w:rFonts w:asciiTheme="minorHAnsi" w:hAnsiTheme="minorHAnsi" w:cstheme="minorHAnsi"/>
          <w:sz w:val="22"/>
          <w:szCs w:val="22"/>
          <w:lang w:eastAsia="pl-PL"/>
        </w:rPr>
        <w:t xml:space="preserve">roboczym </w:t>
      </w:r>
      <w:r w:rsidRPr="0041799A">
        <w:rPr>
          <w:rFonts w:asciiTheme="minorHAnsi" w:hAnsiTheme="minorHAnsi" w:cstheme="minorHAnsi"/>
          <w:sz w:val="22"/>
          <w:szCs w:val="22"/>
          <w:lang w:eastAsia="pl-PL"/>
        </w:rPr>
        <w:t>projekcie IV AKPOŚK wyliczenia RLM zostały wykonane wg. zaleceń Komisji Europejskiej</w:t>
      </w:r>
      <w:r w:rsidRPr="0041799A">
        <w:rPr>
          <w:rStyle w:val="Odwoanieprzypisudolnego"/>
          <w:rFonts w:asciiTheme="minorHAnsi" w:hAnsiTheme="minorHAnsi" w:cstheme="minorHAnsi"/>
          <w:sz w:val="22"/>
          <w:szCs w:val="22"/>
          <w:lang w:eastAsia="pl-PL"/>
        </w:rPr>
        <w:footnoteReference w:id="1"/>
      </w:r>
      <w:r w:rsidRPr="0041799A">
        <w:rPr>
          <w:rFonts w:asciiTheme="minorHAnsi" w:hAnsiTheme="minorHAnsi" w:cstheme="minorHAnsi"/>
          <w:sz w:val="22"/>
          <w:szCs w:val="22"/>
          <w:lang w:eastAsia="pl-PL"/>
        </w:rPr>
        <w:t xml:space="preserve">, tym samym wielkość ta została ujednolicona dla wszystkich aglomeracji. Sumaryczny RLM dla wszystkich 1647 aglomeracji wynosi 40 952 218, podczas gdy RLM dla aglomeracji wg </w:t>
      </w:r>
      <w:r w:rsidRPr="0041799A">
        <w:rPr>
          <w:rFonts w:asciiTheme="minorHAnsi" w:hAnsiTheme="minorHAnsi" w:cstheme="minorHAnsi"/>
          <w:sz w:val="22"/>
          <w:szCs w:val="22"/>
          <w:lang w:eastAsia="pl-PL"/>
        </w:rPr>
        <w:lastRenderedPageBreak/>
        <w:t xml:space="preserve">rozporządzeń wojewodów lub uchwał sejmików województw wynosi </w:t>
      </w:r>
      <w:r w:rsidRPr="0041799A">
        <w:rPr>
          <w:rFonts w:asciiTheme="minorHAnsi" w:hAnsiTheme="minorHAnsi" w:cstheme="minorHAnsi"/>
          <w:bCs/>
          <w:color w:val="000000"/>
          <w:sz w:val="22"/>
          <w:szCs w:val="22"/>
          <w:lang w:eastAsia="pl-PL"/>
        </w:rPr>
        <w:t>44 768 384. Znaczna r</w:t>
      </w:r>
      <w:r w:rsidR="0041799A">
        <w:rPr>
          <w:rFonts w:asciiTheme="minorHAnsi" w:hAnsiTheme="minorHAnsi" w:cstheme="minorHAnsi"/>
          <w:bCs/>
          <w:color w:val="000000"/>
          <w:sz w:val="22"/>
          <w:szCs w:val="22"/>
          <w:lang w:eastAsia="pl-PL"/>
        </w:rPr>
        <w:t xml:space="preserve">óżnica </w:t>
      </w:r>
      <w:r w:rsidR="003566E7">
        <w:rPr>
          <w:rFonts w:asciiTheme="minorHAnsi" w:hAnsiTheme="minorHAnsi" w:cstheme="minorHAnsi"/>
          <w:bCs/>
          <w:color w:val="000000"/>
          <w:sz w:val="22"/>
          <w:szCs w:val="22"/>
          <w:lang w:eastAsia="pl-PL"/>
        </w:rPr>
        <w:br/>
      </w:r>
      <w:r w:rsidR="0041799A">
        <w:rPr>
          <w:rFonts w:asciiTheme="minorHAnsi" w:hAnsiTheme="minorHAnsi" w:cstheme="minorHAnsi"/>
          <w:bCs/>
          <w:color w:val="000000"/>
          <w:sz w:val="22"/>
          <w:szCs w:val="22"/>
          <w:lang w:eastAsia="pl-PL"/>
        </w:rPr>
        <w:t>w wartości</w:t>
      </w:r>
      <w:r w:rsidRPr="0041799A">
        <w:rPr>
          <w:rFonts w:asciiTheme="minorHAnsi" w:hAnsiTheme="minorHAnsi" w:cstheme="minorHAnsi"/>
          <w:bCs/>
          <w:color w:val="000000"/>
          <w:sz w:val="22"/>
          <w:szCs w:val="22"/>
          <w:lang w:eastAsia="pl-PL"/>
        </w:rPr>
        <w:t xml:space="preserve"> RLM świadczy o przeszacowaniu wielkości aglomeracji, a tym samym o konieczności ich weryfikacji.</w:t>
      </w:r>
      <w:r w:rsidR="00FD07CE">
        <w:rPr>
          <w:rFonts w:asciiTheme="minorHAnsi" w:hAnsiTheme="minorHAnsi" w:cstheme="minorHAnsi"/>
          <w:bCs/>
          <w:color w:val="000000"/>
          <w:sz w:val="22"/>
          <w:szCs w:val="22"/>
          <w:lang w:eastAsia="pl-PL"/>
        </w:rPr>
        <w:t xml:space="preserve"> </w:t>
      </w:r>
      <w:r w:rsidRPr="0041799A">
        <w:rPr>
          <w:rFonts w:asciiTheme="minorHAnsi" w:hAnsiTheme="minorHAnsi" w:cstheme="minorHAnsi"/>
          <w:sz w:val="22"/>
          <w:szCs w:val="22"/>
          <w:lang w:eastAsia="pl-PL"/>
        </w:rPr>
        <w:t>W wyniku analizy danych ujętych w</w:t>
      </w:r>
      <w:r w:rsidR="005E17D6">
        <w:rPr>
          <w:rFonts w:asciiTheme="minorHAnsi" w:hAnsiTheme="minorHAnsi" w:cstheme="minorHAnsi"/>
          <w:sz w:val="22"/>
          <w:szCs w:val="22"/>
          <w:lang w:eastAsia="pl-PL"/>
        </w:rPr>
        <w:t xml:space="preserve"> roboczym projekcie</w:t>
      </w:r>
      <w:r w:rsidRPr="0041799A">
        <w:rPr>
          <w:rFonts w:asciiTheme="minorHAnsi" w:hAnsiTheme="minorHAnsi" w:cstheme="minorHAnsi"/>
          <w:sz w:val="22"/>
          <w:szCs w:val="22"/>
          <w:lang w:eastAsia="pl-PL"/>
        </w:rPr>
        <w:t xml:space="preserve"> IVAKPOSK okazało się również, że większość aglomeracji nieprawidłowo zaplanowała inwestycje w zakresie sieci kanalizacyjnej. </w:t>
      </w:r>
      <w:r w:rsidR="003566E7">
        <w:rPr>
          <w:rFonts w:asciiTheme="minorHAnsi" w:hAnsiTheme="minorHAnsi" w:cstheme="minorHAnsi"/>
          <w:sz w:val="22"/>
          <w:szCs w:val="22"/>
          <w:lang w:eastAsia="pl-PL"/>
        </w:rPr>
        <w:br/>
      </w:r>
      <w:r w:rsidRPr="0041799A">
        <w:rPr>
          <w:rFonts w:asciiTheme="minorHAnsi" w:hAnsiTheme="minorHAnsi" w:cstheme="minorHAnsi"/>
          <w:sz w:val="22"/>
          <w:szCs w:val="22"/>
          <w:lang w:eastAsia="pl-PL"/>
        </w:rPr>
        <w:t xml:space="preserve">W granicach aglomeracji znalazły się, bowiem obszary o rozproszonej zabudowie, gdzie budowa sieci kanalizacyjnej jest technicznie i ekonomicznie nieuzasadniona. Dlatego też, rozpoczęto działania </w:t>
      </w:r>
      <w:r w:rsidR="00536B3D">
        <w:rPr>
          <w:rFonts w:asciiTheme="minorHAnsi" w:hAnsiTheme="minorHAnsi" w:cstheme="minorHAnsi"/>
          <w:sz w:val="22"/>
          <w:szCs w:val="22"/>
          <w:lang w:eastAsia="pl-PL"/>
        </w:rPr>
        <w:t xml:space="preserve">związane </w:t>
      </w:r>
      <w:r w:rsidRPr="0041799A">
        <w:rPr>
          <w:rFonts w:asciiTheme="minorHAnsi" w:hAnsiTheme="minorHAnsi" w:cstheme="minorHAnsi"/>
          <w:sz w:val="22"/>
          <w:szCs w:val="22"/>
          <w:lang w:eastAsia="pl-PL"/>
        </w:rPr>
        <w:t>z przeprowadzeniem rzetelnych weryfikacji granic aglomeracji oraz RLM aglomeracji. Weryfikacja ta jest niezbędna dla prawidłowości wdrożenia dyrektywy.</w:t>
      </w:r>
    </w:p>
    <w:p w:rsidR="009B0FDD" w:rsidRPr="0041799A" w:rsidRDefault="009B0FDD" w:rsidP="00D97902">
      <w:pPr>
        <w:tabs>
          <w:tab w:val="left" w:pos="4046"/>
        </w:tabs>
        <w:spacing w:line="276" w:lineRule="auto"/>
        <w:jc w:val="both"/>
        <w:rPr>
          <w:rFonts w:asciiTheme="minorHAnsi" w:hAnsiTheme="minorHAnsi" w:cstheme="minorHAnsi"/>
          <w:sz w:val="22"/>
          <w:szCs w:val="22"/>
          <w:lang w:eastAsia="pl-PL"/>
        </w:rPr>
      </w:pPr>
    </w:p>
    <w:p w:rsidR="00867F2D" w:rsidRPr="0041799A" w:rsidRDefault="00867F2D" w:rsidP="00D97902">
      <w:pPr>
        <w:pStyle w:val="Akapitzlist"/>
        <w:numPr>
          <w:ilvl w:val="0"/>
          <w:numId w:val="30"/>
        </w:numPr>
        <w:spacing w:line="276" w:lineRule="auto"/>
        <w:ind w:left="426" w:right="-2" w:hanging="426"/>
        <w:jc w:val="both"/>
        <w:rPr>
          <w:rFonts w:asciiTheme="minorHAnsi" w:hAnsiTheme="minorHAnsi" w:cstheme="minorHAnsi"/>
          <w:i/>
          <w:sz w:val="22"/>
          <w:szCs w:val="22"/>
          <w:u w:val="single"/>
        </w:rPr>
      </w:pPr>
      <w:r w:rsidRPr="0041799A">
        <w:rPr>
          <w:rFonts w:asciiTheme="minorHAnsi" w:hAnsiTheme="minorHAnsi" w:cstheme="minorHAnsi"/>
          <w:sz w:val="22"/>
          <w:szCs w:val="22"/>
          <w:u w:val="single"/>
          <w:lang w:eastAsia="pl-PL"/>
        </w:rPr>
        <w:t>Opracowanie i udostępnienie Wytycznych do tworzenia i zmian aglomeracji</w:t>
      </w:r>
    </w:p>
    <w:p w:rsidR="005775F9" w:rsidRDefault="005775F9" w:rsidP="00D97902">
      <w:pPr>
        <w:pStyle w:val="Akapitzlist"/>
        <w:spacing w:line="276" w:lineRule="auto"/>
        <w:ind w:left="426" w:right="-2"/>
        <w:jc w:val="both"/>
        <w:rPr>
          <w:rFonts w:asciiTheme="minorHAnsi" w:hAnsiTheme="minorHAnsi" w:cstheme="minorHAnsi"/>
          <w:sz w:val="22"/>
          <w:szCs w:val="22"/>
          <w:lang w:eastAsia="pl-PL"/>
        </w:rPr>
      </w:pPr>
      <w:r w:rsidRPr="0041799A">
        <w:rPr>
          <w:rFonts w:asciiTheme="minorHAnsi" w:hAnsiTheme="minorHAnsi" w:cstheme="minorHAnsi"/>
          <w:sz w:val="22"/>
          <w:szCs w:val="22"/>
          <w:lang w:eastAsia="pl-PL"/>
        </w:rPr>
        <w:t xml:space="preserve">Dokument ten </w:t>
      </w:r>
      <w:r w:rsidR="00536B3D">
        <w:rPr>
          <w:rFonts w:asciiTheme="minorHAnsi" w:hAnsiTheme="minorHAnsi" w:cstheme="minorHAnsi"/>
          <w:sz w:val="22"/>
          <w:szCs w:val="22"/>
          <w:lang w:eastAsia="pl-PL"/>
        </w:rPr>
        <w:t>ma być pomoc</w:t>
      </w:r>
      <w:r w:rsidR="00843F17">
        <w:rPr>
          <w:rFonts w:asciiTheme="minorHAnsi" w:hAnsiTheme="minorHAnsi" w:cstheme="minorHAnsi"/>
          <w:sz w:val="22"/>
          <w:szCs w:val="22"/>
          <w:lang w:eastAsia="pl-PL"/>
        </w:rPr>
        <w:t>n</w:t>
      </w:r>
      <w:r w:rsidR="00536B3D">
        <w:rPr>
          <w:rFonts w:asciiTheme="minorHAnsi" w:hAnsiTheme="minorHAnsi" w:cstheme="minorHAnsi"/>
          <w:sz w:val="22"/>
          <w:szCs w:val="22"/>
          <w:lang w:eastAsia="pl-PL"/>
        </w:rPr>
        <w:t>y w procesie weryfikacji obszarów i granic aglomeracji prowadzonych przez samorządy. J</w:t>
      </w:r>
      <w:r w:rsidRPr="0041799A">
        <w:rPr>
          <w:rFonts w:asciiTheme="minorHAnsi" w:hAnsiTheme="minorHAnsi" w:cstheme="minorHAnsi"/>
          <w:sz w:val="22"/>
          <w:szCs w:val="22"/>
          <w:lang w:eastAsia="pl-PL"/>
        </w:rPr>
        <w:t xml:space="preserve">est </w:t>
      </w:r>
      <w:r w:rsidR="00536B3D">
        <w:rPr>
          <w:rFonts w:asciiTheme="minorHAnsi" w:hAnsiTheme="minorHAnsi" w:cstheme="minorHAnsi"/>
          <w:sz w:val="22"/>
          <w:szCs w:val="22"/>
          <w:lang w:eastAsia="pl-PL"/>
        </w:rPr>
        <w:t xml:space="preserve">on dostępny </w:t>
      </w:r>
      <w:r w:rsidRPr="0041799A">
        <w:rPr>
          <w:rFonts w:asciiTheme="minorHAnsi" w:hAnsiTheme="minorHAnsi" w:cstheme="minorHAnsi"/>
          <w:sz w:val="22"/>
          <w:szCs w:val="22"/>
          <w:lang w:eastAsia="pl-PL"/>
        </w:rPr>
        <w:t>na stronach internetowych Krajo</w:t>
      </w:r>
      <w:r w:rsidR="00223A1F" w:rsidRPr="0041799A">
        <w:rPr>
          <w:rFonts w:asciiTheme="minorHAnsi" w:hAnsiTheme="minorHAnsi" w:cstheme="minorHAnsi"/>
          <w:sz w:val="22"/>
          <w:szCs w:val="22"/>
          <w:lang w:eastAsia="pl-PL"/>
        </w:rPr>
        <w:t>wego Zarządu Gospodarki Wodnej oraz</w:t>
      </w:r>
      <w:r w:rsidRPr="0041799A">
        <w:rPr>
          <w:rFonts w:asciiTheme="minorHAnsi" w:hAnsiTheme="minorHAnsi" w:cstheme="minorHAnsi"/>
          <w:sz w:val="22"/>
          <w:szCs w:val="22"/>
          <w:lang w:eastAsia="pl-PL"/>
        </w:rPr>
        <w:t xml:space="preserve"> Ministerstwa Środowiska.</w:t>
      </w:r>
    </w:p>
    <w:p w:rsidR="009B0FDD" w:rsidRPr="0041799A" w:rsidRDefault="009B0FDD" w:rsidP="00D97902">
      <w:pPr>
        <w:pStyle w:val="Akapitzlist"/>
        <w:spacing w:line="276" w:lineRule="auto"/>
        <w:ind w:left="426" w:right="-2"/>
        <w:jc w:val="both"/>
        <w:rPr>
          <w:rFonts w:asciiTheme="minorHAnsi" w:hAnsiTheme="minorHAnsi" w:cstheme="minorHAnsi"/>
          <w:i/>
          <w:sz w:val="22"/>
          <w:szCs w:val="22"/>
        </w:rPr>
      </w:pPr>
    </w:p>
    <w:p w:rsidR="00867F2D" w:rsidRPr="0041799A" w:rsidRDefault="00867F2D" w:rsidP="00D97902">
      <w:pPr>
        <w:pStyle w:val="Akapitzlist"/>
        <w:numPr>
          <w:ilvl w:val="0"/>
          <w:numId w:val="30"/>
        </w:numPr>
        <w:spacing w:line="276" w:lineRule="auto"/>
        <w:ind w:left="426" w:right="-2" w:hanging="426"/>
        <w:jc w:val="both"/>
        <w:rPr>
          <w:rFonts w:asciiTheme="minorHAnsi" w:hAnsiTheme="minorHAnsi" w:cstheme="minorHAnsi"/>
          <w:i/>
          <w:sz w:val="22"/>
          <w:szCs w:val="22"/>
          <w:u w:val="single"/>
        </w:rPr>
      </w:pPr>
      <w:r w:rsidRPr="0041799A">
        <w:rPr>
          <w:rFonts w:asciiTheme="minorHAnsi" w:hAnsiTheme="minorHAnsi" w:cstheme="minorHAnsi"/>
          <w:sz w:val="22"/>
          <w:szCs w:val="22"/>
          <w:u w:val="single"/>
          <w:lang w:eastAsia="pl-PL"/>
        </w:rPr>
        <w:t>Przygotowanie i przeprowadzenie cyklu warsztatów dotyczących zmian aglomeracji</w:t>
      </w:r>
    </w:p>
    <w:p w:rsidR="005775F9" w:rsidRDefault="00677E39" w:rsidP="00D97902">
      <w:pPr>
        <w:pStyle w:val="Akapitzlist"/>
        <w:spacing w:line="276" w:lineRule="auto"/>
        <w:ind w:left="426" w:right="-2"/>
        <w:jc w:val="both"/>
        <w:rPr>
          <w:rFonts w:asciiTheme="minorHAnsi" w:hAnsiTheme="minorHAnsi" w:cstheme="minorHAnsi"/>
          <w:sz w:val="22"/>
          <w:szCs w:val="22"/>
        </w:rPr>
      </w:pPr>
      <w:r w:rsidRPr="0041799A">
        <w:rPr>
          <w:rFonts w:asciiTheme="minorHAnsi" w:hAnsiTheme="minorHAnsi" w:cstheme="minorHAnsi"/>
          <w:sz w:val="22"/>
          <w:szCs w:val="22"/>
        </w:rPr>
        <w:t xml:space="preserve">W miesiącu wrześniu przeprowadzono szereg spotkań o charakterze warsztatów, które odbyły się w kluczowych regionach Polski. Podczas spotkań </w:t>
      </w:r>
      <w:r w:rsidR="00536B3D">
        <w:rPr>
          <w:rFonts w:asciiTheme="minorHAnsi" w:hAnsiTheme="minorHAnsi" w:cstheme="minorHAnsi"/>
          <w:sz w:val="22"/>
          <w:szCs w:val="22"/>
        </w:rPr>
        <w:t xml:space="preserve">zasugerowano </w:t>
      </w:r>
      <w:r w:rsidRPr="0041799A">
        <w:rPr>
          <w:rFonts w:asciiTheme="minorHAnsi" w:hAnsiTheme="minorHAnsi" w:cstheme="minorHAnsi"/>
          <w:sz w:val="22"/>
          <w:szCs w:val="22"/>
        </w:rPr>
        <w:t xml:space="preserve">konieczność przeprowadzenia </w:t>
      </w:r>
      <w:r w:rsidR="00536B3D">
        <w:rPr>
          <w:rFonts w:asciiTheme="minorHAnsi" w:hAnsiTheme="minorHAnsi" w:cstheme="minorHAnsi"/>
          <w:sz w:val="22"/>
          <w:szCs w:val="22"/>
        </w:rPr>
        <w:t xml:space="preserve">pilnej </w:t>
      </w:r>
      <w:r w:rsidRPr="0041799A">
        <w:rPr>
          <w:rFonts w:asciiTheme="minorHAnsi" w:hAnsiTheme="minorHAnsi" w:cstheme="minorHAnsi"/>
          <w:sz w:val="22"/>
          <w:szCs w:val="22"/>
        </w:rPr>
        <w:t xml:space="preserve">weryfikacji obszarów i granic aglomeracji </w:t>
      </w:r>
      <w:r w:rsidR="00536B3D">
        <w:rPr>
          <w:rFonts w:asciiTheme="minorHAnsi" w:hAnsiTheme="minorHAnsi" w:cstheme="minorHAnsi"/>
          <w:sz w:val="22"/>
          <w:szCs w:val="22"/>
        </w:rPr>
        <w:t>pod kątem</w:t>
      </w:r>
      <w:r w:rsidRPr="0041799A">
        <w:rPr>
          <w:rFonts w:asciiTheme="minorHAnsi" w:hAnsiTheme="minorHAnsi" w:cstheme="minorHAnsi"/>
          <w:sz w:val="22"/>
          <w:szCs w:val="22"/>
        </w:rPr>
        <w:t xml:space="preserve"> podjęcia działań inwestycyjnych zgodnie z art. 5.2.</w:t>
      </w:r>
      <w:r w:rsidR="00536B3D">
        <w:rPr>
          <w:rFonts w:asciiTheme="minorHAnsi" w:hAnsiTheme="minorHAnsi" w:cstheme="minorHAnsi"/>
          <w:sz w:val="22"/>
          <w:szCs w:val="22"/>
        </w:rPr>
        <w:t xml:space="preserve"> oraz omówiono skalę tych działań na terenie poszczególnych województw.</w:t>
      </w:r>
    </w:p>
    <w:p w:rsidR="009B0FDD" w:rsidRPr="0041799A" w:rsidRDefault="009B0FDD" w:rsidP="00D97902">
      <w:pPr>
        <w:pStyle w:val="Akapitzlist"/>
        <w:spacing w:line="276" w:lineRule="auto"/>
        <w:ind w:left="426" w:right="-2"/>
        <w:jc w:val="both"/>
        <w:rPr>
          <w:rFonts w:asciiTheme="minorHAnsi" w:hAnsiTheme="minorHAnsi" w:cstheme="minorHAnsi"/>
          <w:sz w:val="22"/>
          <w:szCs w:val="22"/>
        </w:rPr>
      </w:pPr>
    </w:p>
    <w:p w:rsidR="00245EA1" w:rsidRPr="0041799A" w:rsidRDefault="00623868" w:rsidP="00D97902">
      <w:pPr>
        <w:pStyle w:val="Akapitzlist"/>
        <w:numPr>
          <w:ilvl w:val="0"/>
          <w:numId w:val="30"/>
        </w:numPr>
        <w:spacing w:line="276" w:lineRule="auto"/>
        <w:ind w:left="426" w:right="-2" w:hanging="426"/>
        <w:jc w:val="both"/>
        <w:rPr>
          <w:rFonts w:asciiTheme="minorHAnsi" w:hAnsiTheme="minorHAnsi" w:cstheme="minorHAnsi"/>
          <w:i/>
          <w:sz w:val="22"/>
          <w:szCs w:val="22"/>
        </w:rPr>
      </w:pPr>
      <w:r w:rsidRPr="0041799A">
        <w:rPr>
          <w:rFonts w:asciiTheme="minorHAnsi" w:hAnsiTheme="minorHAnsi" w:cstheme="minorHAnsi"/>
          <w:i/>
          <w:sz w:val="22"/>
          <w:szCs w:val="22"/>
          <w:u w:val="single"/>
        </w:rPr>
        <w:t xml:space="preserve">Wdrożenie </w:t>
      </w:r>
      <w:r w:rsidR="00245EA1" w:rsidRPr="0041799A">
        <w:rPr>
          <w:rFonts w:asciiTheme="minorHAnsi" w:hAnsiTheme="minorHAnsi" w:cstheme="minorHAnsi"/>
          <w:i/>
          <w:sz w:val="22"/>
          <w:szCs w:val="22"/>
          <w:u w:val="single"/>
        </w:rPr>
        <w:t>System</w:t>
      </w:r>
      <w:r w:rsidRPr="0041799A">
        <w:rPr>
          <w:rFonts w:asciiTheme="minorHAnsi" w:hAnsiTheme="minorHAnsi" w:cstheme="minorHAnsi"/>
          <w:i/>
          <w:sz w:val="22"/>
          <w:szCs w:val="22"/>
          <w:u w:val="single"/>
        </w:rPr>
        <w:t>u Informatycznego</w:t>
      </w:r>
      <w:r w:rsidR="00245EA1" w:rsidRPr="0041799A">
        <w:rPr>
          <w:rFonts w:asciiTheme="minorHAnsi" w:hAnsiTheme="minorHAnsi" w:cstheme="minorHAnsi"/>
          <w:i/>
          <w:sz w:val="22"/>
          <w:szCs w:val="22"/>
          <w:u w:val="single"/>
        </w:rPr>
        <w:t xml:space="preserve"> dla Krajowego Programu Oczyszczania Ścieków Komunalnych  (SIKPOŚK):</w:t>
      </w:r>
    </w:p>
    <w:p w:rsidR="00245EA1" w:rsidRPr="0041799A" w:rsidRDefault="00922F34" w:rsidP="00D97902">
      <w:pPr>
        <w:spacing w:line="276" w:lineRule="auto"/>
        <w:ind w:left="426"/>
        <w:jc w:val="both"/>
        <w:rPr>
          <w:rFonts w:asciiTheme="minorHAnsi" w:hAnsiTheme="minorHAnsi" w:cstheme="minorHAnsi"/>
          <w:sz w:val="22"/>
          <w:szCs w:val="22"/>
        </w:rPr>
      </w:pPr>
      <w:r>
        <w:rPr>
          <w:rFonts w:asciiTheme="minorHAnsi" w:hAnsiTheme="minorHAnsi" w:cstheme="minorHAnsi"/>
          <w:sz w:val="22"/>
          <w:szCs w:val="22"/>
        </w:rPr>
        <w:t xml:space="preserve">W 2012 r. </w:t>
      </w:r>
      <w:r w:rsidR="00245EA1" w:rsidRPr="0041799A">
        <w:rPr>
          <w:rFonts w:asciiTheme="minorHAnsi" w:hAnsiTheme="minorHAnsi" w:cstheme="minorHAnsi"/>
          <w:sz w:val="22"/>
          <w:szCs w:val="22"/>
        </w:rPr>
        <w:t>Krajowy Zarząd Gospodarki Wodnej uruchomił</w:t>
      </w:r>
      <w:r>
        <w:rPr>
          <w:rFonts w:asciiTheme="minorHAnsi" w:hAnsiTheme="minorHAnsi" w:cstheme="minorHAnsi"/>
          <w:sz w:val="22"/>
          <w:szCs w:val="22"/>
        </w:rPr>
        <w:t xml:space="preserve"> jednolity system informatyczny dla KPOŚK</w:t>
      </w:r>
      <w:r w:rsidR="00245EA1" w:rsidRPr="0041799A">
        <w:rPr>
          <w:rFonts w:asciiTheme="minorHAnsi" w:hAnsiTheme="minorHAnsi" w:cstheme="minorHAnsi"/>
          <w:sz w:val="22"/>
          <w:szCs w:val="22"/>
        </w:rPr>
        <w:t>.</w:t>
      </w:r>
      <w:r>
        <w:rPr>
          <w:rFonts w:asciiTheme="minorHAnsi" w:hAnsiTheme="minorHAnsi" w:cstheme="minorHAnsi"/>
          <w:sz w:val="22"/>
          <w:szCs w:val="22"/>
        </w:rPr>
        <w:t xml:space="preserve"> Jego celem</w:t>
      </w:r>
      <w:r w:rsidR="00245EA1" w:rsidRPr="0041799A">
        <w:rPr>
          <w:rFonts w:asciiTheme="minorHAnsi" w:hAnsiTheme="minorHAnsi" w:cstheme="minorHAnsi"/>
          <w:sz w:val="22"/>
          <w:szCs w:val="22"/>
        </w:rPr>
        <w:t xml:space="preserve"> </w:t>
      </w:r>
      <w:r>
        <w:rPr>
          <w:rFonts w:asciiTheme="minorHAnsi" w:hAnsiTheme="minorHAnsi" w:cstheme="minorHAnsi"/>
          <w:sz w:val="22"/>
          <w:szCs w:val="22"/>
        </w:rPr>
        <w:t xml:space="preserve">jest usprawnienie </w:t>
      </w:r>
      <w:r w:rsidR="00245EA1" w:rsidRPr="0041799A">
        <w:rPr>
          <w:rFonts w:asciiTheme="minorHAnsi" w:hAnsiTheme="minorHAnsi" w:cstheme="minorHAnsi"/>
          <w:sz w:val="22"/>
          <w:szCs w:val="22"/>
        </w:rPr>
        <w:t>nadzoru nad monitorowaniem p</w:t>
      </w:r>
      <w:r>
        <w:rPr>
          <w:rFonts w:asciiTheme="minorHAnsi" w:hAnsiTheme="minorHAnsi" w:cstheme="minorHAnsi"/>
          <w:sz w:val="22"/>
          <w:szCs w:val="22"/>
        </w:rPr>
        <w:t xml:space="preserve">rzebiegu realizacji inwestycji </w:t>
      </w:r>
      <w:r w:rsidR="00245EA1" w:rsidRPr="0041799A">
        <w:rPr>
          <w:rFonts w:asciiTheme="minorHAnsi" w:hAnsiTheme="minorHAnsi" w:cstheme="minorHAnsi"/>
          <w:sz w:val="22"/>
          <w:szCs w:val="22"/>
        </w:rPr>
        <w:t>w ramach KPOŚK oraz ułatwienie prac związanych z jego koordynacją i sprawozdawczością. Ponadto, system taki posłuży do kontrolowania aktualnego stanu zaawansowania prac z zakresu gospodarki ściekowej w przyszłości (również po roku 2015). System ten pełnić będzie rolę kompleksowego narzędzia umożliwiającego dostęp do danych różnym podmiotom zajmującym się sprawami gospodarki ściekowej.</w:t>
      </w:r>
      <w:r w:rsidR="00623868" w:rsidRPr="0041799A">
        <w:rPr>
          <w:rFonts w:asciiTheme="minorHAnsi" w:hAnsiTheme="minorHAnsi" w:cstheme="minorHAnsi"/>
          <w:sz w:val="22"/>
          <w:szCs w:val="22"/>
        </w:rPr>
        <w:t xml:space="preserve"> </w:t>
      </w:r>
      <w:r w:rsidR="007D0D1A">
        <w:rPr>
          <w:rFonts w:asciiTheme="minorHAnsi" w:hAnsiTheme="minorHAnsi" w:cstheme="minorHAnsi"/>
          <w:sz w:val="22"/>
          <w:szCs w:val="22"/>
        </w:rPr>
        <w:t xml:space="preserve">Ponadto, dane zawarte </w:t>
      </w:r>
      <w:r w:rsidR="009B0FDD">
        <w:rPr>
          <w:rFonts w:asciiTheme="minorHAnsi" w:hAnsiTheme="minorHAnsi" w:cstheme="minorHAnsi"/>
          <w:sz w:val="22"/>
          <w:szCs w:val="22"/>
        </w:rPr>
        <w:br/>
      </w:r>
      <w:r w:rsidR="007D0D1A">
        <w:rPr>
          <w:rFonts w:asciiTheme="minorHAnsi" w:hAnsiTheme="minorHAnsi" w:cstheme="minorHAnsi"/>
          <w:sz w:val="22"/>
          <w:szCs w:val="22"/>
        </w:rPr>
        <w:t xml:space="preserve">w systemie będą </w:t>
      </w:r>
      <w:r w:rsidR="00FA4B30">
        <w:rPr>
          <w:rFonts w:asciiTheme="minorHAnsi" w:hAnsiTheme="minorHAnsi" w:cstheme="minorHAnsi"/>
          <w:sz w:val="22"/>
          <w:szCs w:val="22"/>
        </w:rPr>
        <w:t>wykorzystane na potrzeby tworzenia pilotażowego programu Ram uporządkowanego wdrażania i informowania (</w:t>
      </w:r>
      <w:proofErr w:type="spellStart"/>
      <w:r w:rsidR="00FA4B30">
        <w:rPr>
          <w:rFonts w:asciiTheme="minorHAnsi" w:hAnsiTheme="minorHAnsi" w:cstheme="minorHAnsi"/>
          <w:sz w:val="22"/>
          <w:szCs w:val="22"/>
        </w:rPr>
        <w:t>SIIFs</w:t>
      </w:r>
      <w:proofErr w:type="spellEnd"/>
      <w:r w:rsidR="00FA4B30">
        <w:rPr>
          <w:rFonts w:asciiTheme="minorHAnsi" w:hAnsiTheme="minorHAnsi" w:cstheme="minorHAnsi"/>
          <w:sz w:val="22"/>
          <w:szCs w:val="22"/>
        </w:rPr>
        <w:t xml:space="preserve">). </w:t>
      </w:r>
    </w:p>
    <w:p w:rsidR="00245EA1" w:rsidRPr="0041799A" w:rsidRDefault="00245EA1" w:rsidP="002166C1">
      <w:pPr>
        <w:spacing w:line="276" w:lineRule="auto"/>
        <w:rPr>
          <w:rFonts w:asciiTheme="minorHAnsi" w:hAnsiTheme="minorHAnsi" w:cstheme="minorHAnsi"/>
          <w:sz w:val="22"/>
          <w:szCs w:val="22"/>
          <w:lang w:eastAsia="pl-PL"/>
        </w:rPr>
      </w:pPr>
    </w:p>
    <w:p w:rsidR="009A0B65" w:rsidRPr="0041799A" w:rsidRDefault="00B94BC1" w:rsidP="009F2BCC">
      <w:pPr>
        <w:pStyle w:val="Akapitzlist"/>
        <w:numPr>
          <w:ilvl w:val="0"/>
          <w:numId w:val="15"/>
        </w:numPr>
        <w:spacing w:line="360" w:lineRule="auto"/>
        <w:ind w:left="709" w:hanging="709"/>
        <w:jc w:val="both"/>
        <w:rPr>
          <w:rFonts w:asciiTheme="minorHAnsi" w:hAnsiTheme="minorHAnsi" w:cstheme="minorHAnsi"/>
          <w:b/>
          <w:sz w:val="22"/>
          <w:szCs w:val="22"/>
        </w:rPr>
      </w:pPr>
      <w:r w:rsidRPr="0041799A">
        <w:rPr>
          <w:rFonts w:asciiTheme="minorHAnsi" w:hAnsiTheme="minorHAnsi" w:cstheme="minorHAnsi"/>
          <w:b/>
          <w:sz w:val="22"/>
          <w:szCs w:val="22"/>
        </w:rPr>
        <w:t xml:space="preserve">SZACUNKI </w:t>
      </w:r>
      <w:r w:rsidR="00382F4E">
        <w:rPr>
          <w:rFonts w:asciiTheme="minorHAnsi" w:hAnsiTheme="minorHAnsi" w:cstheme="minorHAnsi"/>
          <w:b/>
          <w:sz w:val="22"/>
          <w:szCs w:val="22"/>
        </w:rPr>
        <w:t>POTRZEB INWESTYCYJ</w:t>
      </w:r>
      <w:r w:rsidR="009A0B65" w:rsidRPr="0041799A">
        <w:rPr>
          <w:rFonts w:asciiTheme="minorHAnsi" w:hAnsiTheme="minorHAnsi" w:cstheme="minorHAnsi"/>
          <w:b/>
          <w:sz w:val="22"/>
          <w:szCs w:val="22"/>
        </w:rPr>
        <w:t>NYCH</w:t>
      </w:r>
      <w:r w:rsidR="000B2F80">
        <w:rPr>
          <w:rFonts w:asciiTheme="minorHAnsi" w:hAnsiTheme="minorHAnsi" w:cstheme="minorHAnsi"/>
          <w:b/>
          <w:sz w:val="22"/>
          <w:szCs w:val="22"/>
        </w:rPr>
        <w:t xml:space="preserve"> </w:t>
      </w:r>
      <w:r w:rsidRPr="0041799A">
        <w:rPr>
          <w:rFonts w:asciiTheme="minorHAnsi" w:hAnsiTheme="minorHAnsi" w:cstheme="minorHAnsi"/>
          <w:b/>
          <w:sz w:val="22"/>
          <w:szCs w:val="22"/>
        </w:rPr>
        <w:t>DLA CELÓW DALSZEGO DOSTOSOWANIA DO DYREKTYWY 91/271/EWG</w:t>
      </w:r>
    </w:p>
    <w:p w:rsidR="005A480E" w:rsidRPr="0041799A" w:rsidRDefault="000917B9" w:rsidP="009F2BCC">
      <w:pPr>
        <w:spacing w:line="276" w:lineRule="auto"/>
        <w:jc w:val="both"/>
        <w:rPr>
          <w:rFonts w:asciiTheme="minorHAnsi" w:hAnsiTheme="minorHAnsi" w:cstheme="minorHAnsi"/>
          <w:sz w:val="22"/>
          <w:szCs w:val="22"/>
        </w:rPr>
      </w:pPr>
      <w:r w:rsidRPr="0041799A">
        <w:rPr>
          <w:rFonts w:asciiTheme="minorHAnsi" w:hAnsiTheme="minorHAnsi" w:cstheme="minorHAnsi"/>
          <w:sz w:val="22"/>
          <w:szCs w:val="22"/>
        </w:rPr>
        <w:t>Zakres inwestycyjny jaki należy przeprowadzić w</w:t>
      </w:r>
      <w:r w:rsidR="00ED215E">
        <w:rPr>
          <w:rFonts w:asciiTheme="minorHAnsi" w:hAnsiTheme="minorHAnsi" w:cstheme="minorHAnsi"/>
          <w:sz w:val="22"/>
          <w:szCs w:val="22"/>
        </w:rPr>
        <w:t xml:space="preserve"> celu dostosowania się do wymogów dyrektywy oraz planowane koszty</w:t>
      </w:r>
      <w:r w:rsidR="0094479B" w:rsidRPr="0041799A">
        <w:rPr>
          <w:rFonts w:asciiTheme="minorHAnsi" w:hAnsiTheme="minorHAnsi" w:cstheme="minorHAnsi"/>
          <w:sz w:val="22"/>
          <w:szCs w:val="22"/>
        </w:rPr>
        <w:t xml:space="preserve"> </w:t>
      </w:r>
      <w:r w:rsidRPr="0041799A">
        <w:rPr>
          <w:rFonts w:asciiTheme="minorHAnsi" w:hAnsiTheme="minorHAnsi" w:cstheme="minorHAnsi"/>
          <w:sz w:val="22"/>
          <w:szCs w:val="22"/>
        </w:rPr>
        <w:t>został</w:t>
      </w:r>
      <w:r w:rsidR="008C6977">
        <w:rPr>
          <w:rFonts w:asciiTheme="minorHAnsi" w:hAnsiTheme="minorHAnsi" w:cstheme="minorHAnsi"/>
          <w:sz w:val="22"/>
          <w:szCs w:val="22"/>
        </w:rPr>
        <w:t>y przedstawione</w:t>
      </w:r>
      <w:r w:rsidRPr="0041799A">
        <w:rPr>
          <w:rFonts w:asciiTheme="minorHAnsi" w:hAnsiTheme="minorHAnsi" w:cstheme="minorHAnsi"/>
          <w:sz w:val="22"/>
          <w:szCs w:val="22"/>
        </w:rPr>
        <w:t xml:space="preserve"> w </w:t>
      </w:r>
      <w:r w:rsidR="007E7355" w:rsidRPr="0041799A">
        <w:rPr>
          <w:rFonts w:asciiTheme="minorHAnsi" w:hAnsiTheme="minorHAnsi" w:cstheme="minorHAnsi"/>
          <w:sz w:val="22"/>
          <w:szCs w:val="22"/>
        </w:rPr>
        <w:t>tabelach:</w:t>
      </w:r>
    </w:p>
    <w:p w:rsidR="005A480E" w:rsidRPr="0041799A" w:rsidRDefault="005F30E2" w:rsidP="005A480E">
      <w:pPr>
        <w:pStyle w:val="Akapitzlist"/>
        <w:numPr>
          <w:ilvl w:val="0"/>
          <w:numId w:val="23"/>
        </w:num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Tabela </w:t>
      </w:r>
      <w:r w:rsidR="008A4C60">
        <w:rPr>
          <w:rFonts w:asciiTheme="minorHAnsi" w:hAnsiTheme="minorHAnsi" w:cstheme="minorHAnsi"/>
          <w:sz w:val="22"/>
          <w:szCs w:val="22"/>
        </w:rPr>
        <w:t>2</w:t>
      </w:r>
      <w:r w:rsidR="000917B9" w:rsidRPr="0041799A">
        <w:rPr>
          <w:rFonts w:asciiTheme="minorHAnsi" w:hAnsiTheme="minorHAnsi" w:cstheme="minorHAnsi"/>
          <w:sz w:val="22"/>
          <w:szCs w:val="22"/>
        </w:rPr>
        <w:t xml:space="preserve"> przedstawia zakres inwe</w:t>
      </w:r>
      <w:r w:rsidR="005A480E" w:rsidRPr="0041799A">
        <w:rPr>
          <w:rFonts w:asciiTheme="minorHAnsi" w:hAnsiTheme="minorHAnsi" w:cstheme="minorHAnsi"/>
          <w:sz w:val="22"/>
          <w:szCs w:val="22"/>
        </w:rPr>
        <w:t xml:space="preserve">stycyjny </w:t>
      </w:r>
      <w:r w:rsidR="00E73819" w:rsidRPr="0041799A">
        <w:rPr>
          <w:rFonts w:asciiTheme="minorHAnsi" w:hAnsiTheme="minorHAnsi" w:cstheme="minorHAnsi"/>
          <w:sz w:val="22"/>
          <w:szCs w:val="22"/>
        </w:rPr>
        <w:t xml:space="preserve">związany z oczyszczalniami ścieków </w:t>
      </w:r>
      <w:r w:rsidR="005A480E" w:rsidRPr="0041799A">
        <w:rPr>
          <w:rFonts w:asciiTheme="minorHAnsi" w:hAnsiTheme="minorHAnsi" w:cstheme="minorHAnsi"/>
          <w:sz w:val="22"/>
          <w:szCs w:val="22"/>
        </w:rPr>
        <w:t>określony na podstawie</w:t>
      </w:r>
      <w:r w:rsidR="00DD0F01">
        <w:rPr>
          <w:rFonts w:asciiTheme="minorHAnsi" w:hAnsiTheme="minorHAnsi" w:cstheme="minorHAnsi"/>
          <w:sz w:val="22"/>
          <w:szCs w:val="22"/>
        </w:rPr>
        <w:t xml:space="preserve"> </w:t>
      </w:r>
      <w:r w:rsidR="00BD630C" w:rsidRPr="0041799A">
        <w:rPr>
          <w:rFonts w:asciiTheme="minorHAnsi" w:hAnsiTheme="minorHAnsi" w:cstheme="minorHAnsi"/>
          <w:sz w:val="22"/>
          <w:szCs w:val="22"/>
        </w:rPr>
        <w:t>RLM rzeczywiste</w:t>
      </w:r>
      <w:r w:rsidR="000917B9" w:rsidRPr="0041799A">
        <w:rPr>
          <w:rFonts w:asciiTheme="minorHAnsi" w:hAnsiTheme="minorHAnsi" w:cstheme="minorHAnsi"/>
          <w:sz w:val="22"/>
          <w:szCs w:val="22"/>
        </w:rPr>
        <w:t>go dla danej aglomeracji</w:t>
      </w:r>
      <w:r w:rsidR="00BD630C" w:rsidRPr="0041799A">
        <w:rPr>
          <w:rFonts w:asciiTheme="minorHAnsi" w:hAnsiTheme="minorHAnsi" w:cstheme="minorHAnsi"/>
          <w:sz w:val="22"/>
          <w:szCs w:val="22"/>
        </w:rPr>
        <w:t xml:space="preserve">. </w:t>
      </w:r>
    </w:p>
    <w:p w:rsidR="00E73819" w:rsidRPr="0041799A" w:rsidRDefault="008A4C60" w:rsidP="00E73819">
      <w:pPr>
        <w:pStyle w:val="Akapitzlist"/>
        <w:numPr>
          <w:ilvl w:val="0"/>
          <w:numId w:val="23"/>
        </w:numPr>
        <w:spacing w:line="276" w:lineRule="auto"/>
        <w:jc w:val="both"/>
        <w:rPr>
          <w:rFonts w:asciiTheme="minorHAnsi" w:hAnsiTheme="minorHAnsi" w:cstheme="minorHAnsi"/>
          <w:sz w:val="22"/>
          <w:szCs w:val="22"/>
        </w:rPr>
      </w:pPr>
      <w:r>
        <w:rPr>
          <w:rFonts w:asciiTheme="minorHAnsi" w:hAnsiTheme="minorHAnsi" w:cstheme="minorHAnsi"/>
          <w:sz w:val="22"/>
          <w:szCs w:val="22"/>
        </w:rPr>
        <w:t>Tabela 3</w:t>
      </w:r>
      <w:r w:rsidR="00E73819" w:rsidRPr="0041799A">
        <w:rPr>
          <w:rFonts w:asciiTheme="minorHAnsi" w:hAnsiTheme="minorHAnsi" w:cstheme="minorHAnsi"/>
          <w:sz w:val="22"/>
          <w:szCs w:val="22"/>
        </w:rPr>
        <w:t xml:space="preserve"> przedstawia zakres inwestycyjny związany z siecią kanalizacyjną określony na podstawie RLM rzeczywistego dla danej aglomeracji</w:t>
      </w:r>
    </w:p>
    <w:p w:rsidR="00922F34" w:rsidRPr="009B0FDD" w:rsidRDefault="005F30E2" w:rsidP="00E3100D">
      <w:pPr>
        <w:pStyle w:val="Akapitzlist"/>
        <w:numPr>
          <w:ilvl w:val="0"/>
          <w:numId w:val="23"/>
        </w:numPr>
        <w:spacing w:line="276" w:lineRule="auto"/>
        <w:jc w:val="both"/>
        <w:rPr>
          <w:rFonts w:asciiTheme="minorHAnsi" w:hAnsiTheme="minorHAnsi" w:cstheme="minorHAnsi"/>
          <w:sz w:val="22"/>
          <w:szCs w:val="22"/>
        </w:rPr>
      </w:pPr>
      <w:r>
        <w:rPr>
          <w:rFonts w:asciiTheme="minorHAnsi" w:hAnsiTheme="minorHAnsi" w:cstheme="minorHAnsi"/>
          <w:sz w:val="22"/>
          <w:szCs w:val="22"/>
        </w:rPr>
        <w:t>Tabela</w:t>
      </w:r>
      <w:r w:rsidR="008A4C60">
        <w:rPr>
          <w:rFonts w:asciiTheme="minorHAnsi" w:hAnsiTheme="minorHAnsi" w:cstheme="minorHAnsi"/>
          <w:sz w:val="22"/>
          <w:szCs w:val="22"/>
        </w:rPr>
        <w:t xml:space="preserve"> </w:t>
      </w:r>
      <w:r>
        <w:rPr>
          <w:rFonts w:asciiTheme="minorHAnsi" w:hAnsiTheme="minorHAnsi" w:cstheme="minorHAnsi"/>
          <w:sz w:val="22"/>
          <w:szCs w:val="22"/>
        </w:rPr>
        <w:t xml:space="preserve"> </w:t>
      </w:r>
      <w:r w:rsidR="008A4C60">
        <w:rPr>
          <w:rFonts w:asciiTheme="minorHAnsi" w:hAnsiTheme="minorHAnsi" w:cstheme="minorHAnsi"/>
          <w:sz w:val="22"/>
          <w:szCs w:val="22"/>
        </w:rPr>
        <w:t>4</w:t>
      </w:r>
      <w:r w:rsidR="00E676AF" w:rsidRPr="0041799A">
        <w:rPr>
          <w:rFonts w:asciiTheme="minorHAnsi" w:hAnsiTheme="minorHAnsi" w:cstheme="minorHAnsi"/>
          <w:sz w:val="22"/>
          <w:szCs w:val="22"/>
        </w:rPr>
        <w:t xml:space="preserve"> Koszty inwestycji do realizacji </w:t>
      </w:r>
    </w:p>
    <w:p w:rsidR="00922F34" w:rsidRDefault="00922F34" w:rsidP="00E3100D">
      <w:pPr>
        <w:spacing w:line="276" w:lineRule="auto"/>
        <w:rPr>
          <w:rFonts w:asciiTheme="minorHAnsi" w:hAnsiTheme="minorHAnsi" w:cstheme="minorHAnsi"/>
          <w:bCs/>
          <w:color w:val="000000"/>
          <w:sz w:val="22"/>
          <w:szCs w:val="22"/>
          <w:lang w:eastAsia="pl-PL"/>
        </w:rPr>
      </w:pPr>
    </w:p>
    <w:p w:rsidR="009B0FDD" w:rsidRDefault="009B0FDD" w:rsidP="00E3100D">
      <w:pPr>
        <w:spacing w:line="276" w:lineRule="auto"/>
        <w:rPr>
          <w:rFonts w:asciiTheme="minorHAnsi" w:hAnsiTheme="minorHAnsi" w:cstheme="minorHAnsi"/>
          <w:bCs/>
          <w:color w:val="000000"/>
          <w:sz w:val="22"/>
          <w:szCs w:val="22"/>
          <w:lang w:eastAsia="pl-PL"/>
        </w:rPr>
      </w:pPr>
    </w:p>
    <w:p w:rsidR="009B0FDD" w:rsidRDefault="009B0FDD" w:rsidP="00E3100D">
      <w:pPr>
        <w:spacing w:line="276" w:lineRule="auto"/>
        <w:rPr>
          <w:rFonts w:asciiTheme="minorHAnsi" w:hAnsiTheme="minorHAnsi" w:cstheme="minorHAnsi"/>
          <w:bCs/>
          <w:color w:val="000000"/>
          <w:sz w:val="22"/>
          <w:szCs w:val="22"/>
          <w:lang w:eastAsia="pl-PL"/>
        </w:rPr>
      </w:pPr>
    </w:p>
    <w:p w:rsidR="009B0FDD" w:rsidRDefault="009B0FDD" w:rsidP="00E3100D">
      <w:pPr>
        <w:spacing w:line="276" w:lineRule="auto"/>
        <w:rPr>
          <w:rFonts w:asciiTheme="minorHAnsi" w:hAnsiTheme="minorHAnsi" w:cstheme="minorHAnsi"/>
          <w:bCs/>
          <w:color w:val="000000"/>
          <w:sz w:val="22"/>
          <w:szCs w:val="22"/>
          <w:lang w:eastAsia="pl-PL"/>
        </w:rPr>
      </w:pPr>
    </w:p>
    <w:p w:rsidR="004F0D13" w:rsidRPr="0041799A" w:rsidRDefault="0079034A" w:rsidP="00E3100D">
      <w:pPr>
        <w:spacing w:line="276" w:lineRule="auto"/>
        <w:rPr>
          <w:rFonts w:asciiTheme="minorHAnsi" w:hAnsiTheme="minorHAnsi" w:cstheme="minorHAnsi"/>
          <w:bCs/>
          <w:color w:val="000000"/>
          <w:sz w:val="22"/>
          <w:szCs w:val="22"/>
          <w:lang w:eastAsia="pl-PL"/>
        </w:rPr>
      </w:pPr>
      <w:r>
        <w:rPr>
          <w:rFonts w:asciiTheme="minorHAnsi" w:hAnsiTheme="minorHAnsi" w:cstheme="minorHAnsi"/>
          <w:bCs/>
          <w:color w:val="000000"/>
          <w:sz w:val="22"/>
          <w:szCs w:val="22"/>
          <w:lang w:eastAsia="pl-PL"/>
        </w:rPr>
        <w:lastRenderedPageBreak/>
        <w:t>Tabela 2</w:t>
      </w:r>
      <w:r w:rsidR="00E73819" w:rsidRPr="0041799A">
        <w:rPr>
          <w:rFonts w:asciiTheme="minorHAnsi" w:hAnsiTheme="minorHAnsi" w:cstheme="minorHAnsi"/>
          <w:bCs/>
          <w:color w:val="000000"/>
          <w:sz w:val="22"/>
          <w:szCs w:val="22"/>
          <w:lang w:eastAsia="pl-PL"/>
        </w:rPr>
        <w:t>. Inwestycje do realizacji zw</w:t>
      </w:r>
      <w:r w:rsidR="003D2BB3">
        <w:rPr>
          <w:rFonts w:asciiTheme="minorHAnsi" w:hAnsiTheme="minorHAnsi" w:cstheme="minorHAnsi"/>
          <w:bCs/>
          <w:color w:val="000000"/>
          <w:sz w:val="22"/>
          <w:szCs w:val="22"/>
          <w:lang w:eastAsia="pl-PL"/>
        </w:rPr>
        <w:t>iązane z oczyszczalniami ścieków</w:t>
      </w:r>
      <w:r w:rsidR="00E73819" w:rsidRPr="0041799A">
        <w:rPr>
          <w:rFonts w:asciiTheme="minorHAnsi" w:hAnsiTheme="minorHAnsi" w:cstheme="minorHAnsi"/>
          <w:bCs/>
          <w:color w:val="000000"/>
          <w:sz w:val="22"/>
          <w:szCs w:val="22"/>
          <w:lang w:eastAsia="pl-PL"/>
        </w:rPr>
        <w:t>.</w:t>
      </w:r>
    </w:p>
    <w:tbl>
      <w:tblPr>
        <w:tblW w:w="9782" w:type="dxa"/>
        <w:tblInd w:w="55" w:type="dxa"/>
        <w:tblCellMar>
          <w:left w:w="70" w:type="dxa"/>
          <w:right w:w="70" w:type="dxa"/>
        </w:tblCellMar>
        <w:tblLook w:val="04A0" w:firstRow="1" w:lastRow="0" w:firstColumn="1" w:lastColumn="0" w:noHBand="0" w:noVBand="1"/>
      </w:tblPr>
      <w:tblGrid>
        <w:gridCol w:w="2000"/>
        <w:gridCol w:w="1340"/>
        <w:gridCol w:w="1360"/>
        <w:gridCol w:w="1121"/>
        <w:gridCol w:w="898"/>
        <w:gridCol w:w="625"/>
        <w:gridCol w:w="898"/>
        <w:gridCol w:w="625"/>
        <w:gridCol w:w="915"/>
      </w:tblGrid>
      <w:tr w:rsidR="00756792" w:rsidRPr="00756792" w:rsidTr="00756792">
        <w:trPr>
          <w:trHeight w:val="300"/>
        </w:trPr>
        <w:tc>
          <w:tcPr>
            <w:tcW w:w="20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56792" w:rsidRPr="00756792" w:rsidRDefault="00756792" w:rsidP="00756792">
            <w:pPr>
              <w:suppressAutoHyphens w:val="0"/>
              <w:jc w:val="center"/>
              <w:rPr>
                <w:rFonts w:ascii="Calibri" w:hAnsi="Calibri" w:cs="Times New Roman"/>
                <w:b/>
                <w:bCs/>
                <w:color w:val="000000"/>
                <w:sz w:val="22"/>
                <w:szCs w:val="22"/>
                <w:lang w:eastAsia="pl-PL"/>
              </w:rPr>
            </w:pPr>
            <w:r w:rsidRPr="00756792">
              <w:rPr>
                <w:rFonts w:ascii="Calibri" w:hAnsi="Calibri" w:cs="Times New Roman"/>
                <w:b/>
                <w:bCs/>
                <w:color w:val="000000"/>
                <w:sz w:val="22"/>
                <w:szCs w:val="22"/>
                <w:lang w:eastAsia="pl-PL"/>
              </w:rPr>
              <w:t>Przedział RLM</w:t>
            </w:r>
          </w:p>
        </w:tc>
        <w:tc>
          <w:tcPr>
            <w:tcW w:w="13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56792" w:rsidRPr="00756792" w:rsidRDefault="00756792" w:rsidP="00756792">
            <w:pPr>
              <w:suppressAutoHyphens w:val="0"/>
              <w:jc w:val="center"/>
              <w:rPr>
                <w:rFonts w:ascii="Calibri" w:hAnsi="Calibri" w:cs="Times New Roman"/>
                <w:b/>
                <w:bCs/>
                <w:color w:val="000000"/>
                <w:sz w:val="22"/>
                <w:szCs w:val="22"/>
                <w:lang w:eastAsia="pl-PL"/>
              </w:rPr>
            </w:pPr>
            <w:r w:rsidRPr="00756792">
              <w:rPr>
                <w:rFonts w:ascii="Calibri" w:hAnsi="Calibri" w:cs="Times New Roman"/>
                <w:b/>
                <w:bCs/>
                <w:color w:val="000000"/>
                <w:sz w:val="22"/>
                <w:szCs w:val="22"/>
                <w:lang w:eastAsia="pl-PL"/>
              </w:rPr>
              <w:t>Liczba aglomeracji</w:t>
            </w:r>
          </w:p>
        </w:tc>
        <w:tc>
          <w:tcPr>
            <w:tcW w:w="13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56792" w:rsidRPr="00756792" w:rsidRDefault="00756792" w:rsidP="00756792">
            <w:pPr>
              <w:suppressAutoHyphens w:val="0"/>
              <w:jc w:val="center"/>
              <w:rPr>
                <w:rFonts w:ascii="Calibri" w:hAnsi="Calibri" w:cs="Times New Roman"/>
                <w:b/>
                <w:bCs/>
                <w:color w:val="000000"/>
                <w:sz w:val="22"/>
                <w:szCs w:val="22"/>
                <w:lang w:eastAsia="pl-PL"/>
              </w:rPr>
            </w:pPr>
            <w:r>
              <w:rPr>
                <w:rFonts w:ascii="Calibri" w:hAnsi="Calibri" w:cs="Times New Roman"/>
                <w:b/>
                <w:bCs/>
                <w:color w:val="000000"/>
                <w:sz w:val="22"/>
                <w:szCs w:val="22"/>
                <w:lang w:eastAsia="pl-PL"/>
              </w:rPr>
              <w:t>RLM</w:t>
            </w:r>
          </w:p>
        </w:tc>
        <w:tc>
          <w:tcPr>
            <w:tcW w:w="5082" w:type="dxa"/>
            <w:gridSpan w:val="6"/>
            <w:tcBorders>
              <w:top w:val="single" w:sz="4" w:space="0" w:color="auto"/>
              <w:left w:val="nil"/>
              <w:bottom w:val="single" w:sz="4" w:space="0" w:color="auto"/>
              <w:right w:val="single" w:sz="4" w:space="0" w:color="000000"/>
            </w:tcBorders>
            <w:shd w:val="clear" w:color="auto" w:fill="auto"/>
            <w:noWrap/>
            <w:vAlign w:val="bottom"/>
            <w:hideMark/>
          </w:tcPr>
          <w:p w:rsidR="00756792" w:rsidRPr="00756792" w:rsidRDefault="00756792" w:rsidP="00756792">
            <w:pPr>
              <w:suppressAutoHyphens w:val="0"/>
              <w:jc w:val="center"/>
              <w:rPr>
                <w:rFonts w:ascii="Calibri" w:hAnsi="Calibri" w:cs="Times New Roman"/>
                <w:b/>
                <w:bCs/>
                <w:color w:val="000000"/>
                <w:sz w:val="22"/>
                <w:szCs w:val="22"/>
                <w:lang w:eastAsia="pl-PL"/>
              </w:rPr>
            </w:pPr>
            <w:r w:rsidRPr="00756792">
              <w:rPr>
                <w:rFonts w:ascii="Calibri" w:hAnsi="Calibri" w:cs="Times New Roman"/>
                <w:b/>
                <w:bCs/>
                <w:color w:val="000000"/>
                <w:sz w:val="22"/>
                <w:szCs w:val="22"/>
                <w:lang w:eastAsia="pl-PL"/>
              </w:rPr>
              <w:t>inwestycje na oczyszczalniach</w:t>
            </w:r>
          </w:p>
        </w:tc>
      </w:tr>
      <w:tr w:rsidR="00756792" w:rsidRPr="00756792" w:rsidTr="00AB433C">
        <w:trPr>
          <w:trHeight w:val="364"/>
        </w:trPr>
        <w:tc>
          <w:tcPr>
            <w:tcW w:w="2000" w:type="dxa"/>
            <w:vMerge/>
            <w:tcBorders>
              <w:top w:val="single" w:sz="4" w:space="0" w:color="auto"/>
              <w:left w:val="single" w:sz="4" w:space="0" w:color="auto"/>
              <w:bottom w:val="single" w:sz="4" w:space="0" w:color="000000"/>
              <w:right w:val="single" w:sz="4" w:space="0" w:color="auto"/>
            </w:tcBorders>
            <w:vAlign w:val="center"/>
            <w:hideMark/>
          </w:tcPr>
          <w:p w:rsidR="00756792" w:rsidRPr="00756792" w:rsidRDefault="00756792" w:rsidP="00756792">
            <w:pPr>
              <w:suppressAutoHyphens w:val="0"/>
              <w:rPr>
                <w:rFonts w:ascii="Calibri" w:hAnsi="Calibri" w:cs="Times New Roman"/>
                <w:b/>
                <w:bCs/>
                <w:color w:val="000000"/>
                <w:sz w:val="22"/>
                <w:szCs w:val="22"/>
                <w:lang w:eastAsia="pl-PL"/>
              </w:rPr>
            </w:pPr>
          </w:p>
        </w:tc>
        <w:tc>
          <w:tcPr>
            <w:tcW w:w="1340" w:type="dxa"/>
            <w:vMerge/>
            <w:tcBorders>
              <w:top w:val="single" w:sz="4" w:space="0" w:color="auto"/>
              <w:left w:val="single" w:sz="4" w:space="0" w:color="auto"/>
              <w:bottom w:val="single" w:sz="4" w:space="0" w:color="000000"/>
              <w:right w:val="single" w:sz="4" w:space="0" w:color="auto"/>
            </w:tcBorders>
            <w:vAlign w:val="center"/>
            <w:hideMark/>
          </w:tcPr>
          <w:p w:rsidR="00756792" w:rsidRPr="00756792" w:rsidRDefault="00756792" w:rsidP="00756792">
            <w:pPr>
              <w:suppressAutoHyphens w:val="0"/>
              <w:rPr>
                <w:rFonts w:ascii="Calibri" w:hAnsi="Calibri" w:cs="Times New Roman"/>
                <w:b/>
                <w:bCs/>
                <w:color w:val="000000"/>
                <w:sz w:val="22"/>
                <w:szCs w:val="22"/>
                <w:lang w:eastAsia="pl-PL"/>
              </w:rPr>
            </w:pPr>
          </w:p>
        </w:tc>
        <w:tc>
          <w:tcPr>
            <w:tcW w:w="1360" w:type="dxa"/>
            <w:vMerge/>
            <w:tcBorders>
              <w:top w:val="single" w:sz="4" w:space="0" w:color="auto"/>
              <w:left w:val="single" w:sz="4" w:space="0" w:color="auto"/>
              <w:bottom w:val="single" w:sz="4" w:space="0" w:color="000000"/>
              <w:right w:val="single" w:sz="4" w:space="0" w:color="auto"/>
            </w:tcBorders>
            <w:vAlign w:val="center"/>
            <w:hideMark/>
          </w:tcPr>
          <w:p w:rsidR="00756792" w:rsidRPr="00756792" w:rsidRDefault="00756792" w:rsidP="00756792">
            <w:pPr>
              <w:suppressAutoHyphens w:val="0"/>
              <w:rPr>
                <w:rFonts w:ascii="Calibri" w:hAnsi="Calibri" w:cs="Times New Roman"/>
                <w:b/>
                <w:bCs/>
                <w:color w:val="000000"/>
                <w:sz w:val="22"/>
                <w:szCs w:val="22"/>
                <w:lang w:eastAsia="pl-PL"/>
              </w:rPr>
            </w:pPr>
          </w:p>
        </w:tc>
        <w:tc>
          <w:tcPr>
            <w:tcW w:w="1121" w:type="dxa"/>
            <w:tcBorders>
              <w:top w:val="nil"/>
              <w:left w:val="nil"/>
              <w:bottom w:val="single" w:sz="4" w:space="0" w:color="auto"/>
              <w:right w:val="single" w:sz="4" w:space="0" w:color="auto"/>
            </w:tcBorders>
            <w:shd w:val="clear" w:color="auto" w:fill="auto"/>
            <w:vAlign w:val="center"/>
            <w:hideMark/>
          </w:tcPr>
          <w:p w:rsidR="00756792" w:rsidRPr="00756792" w:rsidRDefault="00756792" w:rsidP="00756792">
            <w:pPr>
              <w:suppressAutoHyphens w:val="0"/>
              <w:jc w:val="center"/>
              <w:rPr>
                <w:rFonts w:ascii="Calibri" w:hAnsi="Calibri" w:cs="Times New Roman"/>
                <w:b/>
                <w:bCs/>
                <w:color w:val="000000"/>
                <w:sz w:val="22"/>
                <w:szCs w:val="22"/>
                <w:lang w:eastAsia="pl-PL"/>
              </w:rPr>
            </w:pPr>
            <w:proofErr w:type="spellStart"/>
            <w:r w:rsidRPr="00756792">
              <w:rPr>
                <w:rFonts w:ascii="Calibri" w:hAnsi="Calibri" w:cs="Times New Roman"/>
                <w:b/>
                <w:bCs/>
                <w:color w:val="000000"/>
                <w:sz w:val="22"/>
                <w:szCs w:val="22"/>
                <w:lang w:eastAsia="pl-PL"/>
              </w:rPr>
              <w:t>dost</w:t>
            </w:r>
            <w:proofErr w:type="spellEnd"/>
            <w:r w:rsidRPr="00756792">
              <w:rPr>
                <w:rFonts w:ascii="Calibri" w:hAnsi="Calibri" w:cs="Times New Roman"/>
                <w:b/>
                <w:bCs/>
                <w:color w:val="000000"/>
                <w:sz w:val="22"/>
                <w:szCs w:val="22"/>
                <w:lang w:eastAsia="pl-PL"/>
              </w:rPr>
              <w:t>.</w:t>
            </w:r>
            <w:r>
              <w:rPr>
                <w:rFonts w:ascii="Calibri" w:hAnsi="Calibri" w:cs="Times New Roman"/>
                <w:b/>
                <w:bCs/>
                <w:color w:val="000000"/>
                <w:sz w:val="22"/>
                <w:szCs w:val="22"/>
                <w:lang w:eastAsia="pl-PL"/>
              </w:rPr>
              <w:t xml:space="preserve"> </w:t>
            </w:r>
            <w:r w:rsidRPr="00756792">
              <w:rPr>
                <w:rFonts w:ascii="Calibri" w:hAnsi="Calibri" w:cs="Times New Roman"/>
                <w:b/>
                <w:bCs/>
                <w:color w:val="000000"/>
                <w:sz w:val="22"/>
                <w:szCs w:val="22"/>
                <w:lang w:eastAsia="pl-PL"/>
              </w:rPr>
              <w:t>do art. 5.2</w:t>
            </w:r>
          </w:p>
        </w:tc>
        <w:tc>
          <w:tcPr>
            <w:tcW w:w="898" w:type="dxa"/>
            <w:tcBorders>
              <w:top w:val="nil"/>
              <w:left w:val="nil"/>
              <w:bottom w:val="single" w:sz="4" w:space="0" w:color="auto"/>
              <w:right w:val="single" w:sz="4" w:space="0" w:color="auto"/>
            </w:tcBorders>
            <w:shd w:val="clear" w:color="auto" w:fill="auto"/>
            <w:noWrap/>
            <w:vAlign w:val="center"/>
            <w:hideMark/>
          </w:tcPr>
          <w:p w:rsidR="00756792" w:rsidRPr="00756792" w:rsidRDefault="00756792" w:rsidP="00756792">
            <w:pPr>
              <w:suppressAutoHyphens w:val="0"/>
              <w:jc w:val="center"/>
              <w:rPr>
                <w:rFonts w:ascii="Calibri" w:hAnsi="Calibri" w:cs="Times New Roman"/>
                <w:b/>
                <w:bCs/>
                <w:color w:val="000000"/>
                <w:sz w:val="22"/>
                <w:szCs w:val="22"/>
                <w:lang w:eastAsia="pl-PL"/>
              </w:rPr>
            </w:pPr>
            <w:r w:rsidRPr="00756792">
              <w:rPr>
                <w:rFonts w:ascii="Calibri" w:hAnsi="Calibri" w:cs="Times New Roman"/>
                <w:b/>
                <w:bCs/>
                <w:color w:val="000000"/>
                <w:sz w:val="22"/>
                <w:szCs w:val="22"/>
                <w:lang w:eastAsia="pl-PL"/>
              </w:rPr>
              <w:t>BN</w:t>
            </w:r>
          </w:p>
        </w:tc>
        <w:tc>
          <w:tcPr>
            <w:tcW w:w="625" w:type="dxa"/>
            <w:tcBorders>
              <w:top w:val="nil"/>
              <w:left w:val="nil"/>
              <w:bottom w:val="single" w:sz="4" w:space="0" w:color="auto"/>
              <w:right w:val="single" w:sz="4" w:space="0" w:color="auto"/>
            </w:tcBorders>
            <w:shd w:val="clear" w:color="auto" w:fill="auto"/>
            <w:noWrap/>
            <w:vAlign w:val="center"/>
            <w:hideMark/>
          </w:tcPr>
          <w:p w:rsidR="00756792" w:rsidRPr="00756792" w:rsidRDefault="00756792" w:rsidP="00756792">
            <w:pPr>
              <w:suppressAutoHyphens w:val="0"/>
              <w:jc w:val="center"/>
              <w:rPr>
                <w:rFonts w:ascii="Calibri" w:hAnsi="Calibri" w:cs="Times New Roman"/>
                <w:b/>
                <w:bCs/>
                <w:color w:val="000000"/>
                <w:sz w:val="22"/>
                <w:szCs w:val="22"/>
                <w:lang w:eastAsia="pl-PL"/>
              </w:rPr>
            </w:pPr>
            <w:r w:rsidRPr="00756792">
              <w:rPr>
                <w:rFonts w:ascii="Calibri" w:hAnsi="Calibri" w:cs="Times New Roman"/>
                <w:b/>
                <w:bCs/>
                <w:color w:val="000000"/>
                <w:sz w:val="22"/>
                <w:szCs w:val="22"/>
                <w:lang w:eastAsia="pl-PL"/>
              </w:rPr>
              <w:t>R</w:t>
            </w:r>
          </w:p>
        </w:tc>
        <w:tc>
          <w:tcPr>
            <w:tcW w:w="898" w:type="dxa"/>
            <w:tcBorders>
              <w:top w:val="nil"/>
              <w:left w:val="nil"/>
              <w:bottom w:val="single" w:sz="4" w:space="0" w:color="auto"/>
              <w:right w:val="single" w:sz="4" w:space="0" w:color="auto"/>
            </w:tcBorders>
            <w:shd w:val="clear" w:color="auto" w:fill="auto"/>
            <w:noWrap/>
            <w:vAlign w:val="center"/>
            <w:hideMark/>
          </w:tcPr>
          <w:p w:rsidR="00756792" w:rsidRPr="00756792" w:rsidRDefault="00756792" w:rsidP="00756792">
            <w:pPr>
              <w:suppressAutoHyphens w:val="0"/>
              <w:jc w:val="center"/>
              <w:rPr>
                <w:rFonts w:ascii="Calibri" w:hAnsi="Calibri" w:cs="Times New Roman"/>
                <w:b/>
                <w:bCs/>
                <w:color w:val="000000"/>
                <w:sz w:val="22"/>
                <w:szCs w:val="22"/>
                <w:lang w:eastAsia="pl-PL"/>
              </w:rPr>
            </w:pPr>
            <w:r w:rsidRPr="00756792">
              <w:rPr>
                <w:rFonts w:ascii="Calibri" w:hAnsi="Calibri" w:cs="Times New Roman"/>
                <w:b/>
                <w:bCs/>
                <w:color w:val="000000"/>
                <w:sz w:val="22"/>
                <w:szCs w:val="22"/>
                <w:lang w:eastAsia="pl-PL"/>
              </w:rPr>
              <w:t>RM</w:t>
            </w:r>
          </w:p>
        </w:tc>
        <w:tc>
          <w:tcPr>
            <w:tcW w:w="625" w:type="dxa"/>
            <w:tcBorders>
              <w:top w:val="nil"/>
              <w:left w:val="nil"/>
              <w:bottom w:val="single" w:sz="4" w:space="0" w:color="auto"/>
              <w:right w:val="single" w:sz="4" w:space="0" w:color="auto"/>
            </w:tcBorders>
            <w:shd w:val="clear" w:color="auto" w:fill="auto"/>
            <w:noWrap/>
            <w:vAlign w:val="center"/>
            <w:hideMark/>
          </w:tcPr>
          <w:p w:rsidR="00756792" w:rsidRPr="00756792" w:rsidRDefault="00756792" w:rsidP="00756792">
            <w:pPr>
              <w:suppressAutoHyphens w:val="0"/>
              <w:jc w:val="center"/>
              <w:rPr>
                <w:rFonts w:ascii="Calibri" w:hAnsi="Calibri" w:cs="Times New Roman"/>
                <w:b/>
                <w:bCs/>
                <w:color w:val="000000"/>
                <w:sz w:val="22"/>
                <w:szCs w:val="22"/>
                <w:lang w:eastAsia="pl-PL"/>
              </w:rPr>
            </w:pPr>
            <w:r w:rsidRPr="00756792">
              <w:rPr>
                <w:rFonts w:ascii="Calibri" w:hAnsi="Calibri" w:cs="Times New Roman"/>
                <w:b/>
                <w:bCs/>
                <w:color w:val="000000"/>
                <w:sz w:val="22"/>
                <w:szCs w:val="22"/>
                <w:lang w:eastAsia="pl-PL"/>
              </w:rPr>
              <w:t>M</w:t>
            </w:r>
          </w:p>
        </w:tc>
        <w:tc>
          <w:tcPr>
            <w:tcW w:w="915" w:type="dxa"/>
            <w:tcBorders>
              <w:top w:val="nil"/>
              <w:left w:val="nil"/>
              <w:bottom w:val="single" w:sz="4" w:space="0" w:color="auto"/>
              <w:right w:val="single" w:sz="4" w:space="0" w:color="auto"/>
            </w:tcBorders>
            <w:shd w:val="clear" w:color="auto" w:fill="auto"/>
            <w:noWrap/>
            <w:vAlign w:val="center"/>
            <w:hideMark/>
          </w:tcPr>
          <w:p w:rsidR="00756792" w:rsidRPr="00756792" w:rsidRDefault="00756792" w:rsidP="00756792">
            <w:pPr>
              <w:suppressAutoHyphens w:val="0"/>
              <w:jc w:val="center"/>
              <w:rPr>
                <w:rFonts w:ascii="Calibri" w:hAnsi="Calibri" w:cs="Times New Roman"/>
                <w:b/>
                <w:bCs/>
                <w:color w:val="000000"/>
                <w:sz w:val="22"/>
                <w:szCs w:val="22"/>
                <w:lang w:eastAsia="pl-PL"/>
              </w:rPr>
            </w:pPr>
            <w:r w:rsidRPr="00756792">
              <w:rPr>
                <w:rFonts w:ascii="Calibri" w:hAnsi="Calibri" w:cs="Times New Roman"/>
                <w:b/>
                <w:bCs/>
                <w:color w:val="000000"/>
                <w:sz w:val="22"/>
                <w:szCs w:val="22"/>
                <w:lang w:eastAsia="pl-PL"/>
              </w:rPr>
              <w:t>MO</w:t>
            </w:r>
          </w:p>
        </w:tc>
      </w:tr>
      <w:tr w:rsidR="00756792" w:rsidRPr="00756792" w:rsidTr="00756792">
        <w:trPr>
          <w:trHeight w:val="30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756792" w:rsidRPr="00756792" w:rsidRDefault="00756792" w:rsidP="00756792">
            <w:pPr>
              <w:suppressAutoHyphens w:val="0"/>
              <w:jc w:val="center"/>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 xml:space="preserve"> </w:t>
            </w:r>
            <w:r w:rsidRPr="00756792">
              <w:rPr>
                <w:rFonts w:ascii="Symbol" w:hAnsi="Symbol" w:cs="Times New Roman"/>
                <w:color w:val="000000"/>
                <w:sz w:val="22"/>
                <w:szCs w:val="22"/>
                <w:lang w:eastAsia="pl-PL"/>
              </w:rPr>
              <w:t></w:t>
            </w:r>
            <w:r w:rsidRPr="00756792">
              <w:rPr>
                <w:rFonts w:ascii="Calibri" w:hAnsi="Calibri" w:cs="Times New Roman"/>
                <w:color w:val="000000"/>
                <w:sz w:val="22"/>
                <w:szCs w:val="22"/>
                <w:lang w:eastAsia="pl-PL"/>
              </w:rPr>
              <w:t xml:space="preserve">  150 000</w:t>
            </w:r>
          </w:p>
        </w:tc>
        <w:tc>
          <w:tcPr>
            <w:tcW w:w="1340" w:type="dxa"/>
            <w:tcBorders>
              <w:top w:val="nil"/>
              <w:left w:val="nil"/>
              <w:bottom w:val="single" w:sz="4" w:space="0" w:color="auto"/>
              <w:right w:val="single" w:sz="4" w:space="0" w:color="auto"/>
            </w:tcBorders>
            <w:shd w:val="clear" w:color="auto" w:fill="auto"/>
            <w:vAlign w:val="center"/>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42</w:t>
            </w:r>
          </w:p>
        </w:tc>
        <w:tc>
          <w:tcPr>
            <w:tcW w:w="1360" w:type="dxa"/>
            <w:tcBorders>
              <w:top w:val="nil"/>
              <w:left w:val="nil"/>
              <w:bottom w:val="single" w:sz="4" w:space="0" w:color="auto"/>
              <w:right w:val="single" w:sz="4" w:space="0" w:color="auto"/>
            </w:tcBorders>
            <w:shd w:val="clear" w:color="auto" w:fill="auto"/>
            <w:vAlign w:val="center"/>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 xml:space="preserve">    16 021 589    </w:t>
            </w:r>
          </w:p>
        </w:tc>
        <w:tc>
          <w:tcPr>
            <w:tcW w:w="1121"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19</w:t>
            </w:r>
          </w:p>
        </w:tc>
        <w:tc>
          <w:tcPr>
            <w:tcW w:w="898"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0</w:t>
            </w:r>
          </w:p>
        </w:tc>
        <w:tc>
          <w:tcPr>
            <w:tcW w:w="625"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1</w:t>
            </w:r>
          </w:p>
        </w:tc>
        <w:tc>
          <w:tcPr>
            <w:tcW w:w="898"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9</w:t>
            </w:r>
          </w:p>
        </w:tc>
        <w:tc>
          <w:tcPr>
            <w:tcW w:w="625"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5</w:t>
            </w:r>
          </w:p>
        </w:tc>
        <w:tc>
          <w:tcPr>
            <w:tcW w:w="915"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10</w:t>
            </w:r>
          </w:p>
        </w:tc>
      </w:tr>
      <w:tr w:rsidR="00756792" w:rsidRPr="00756792" w:rsidTr="00756792">
        <w:trPr>
          <w:trHeight w:val="361"/>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756792" w:rsidRPr="00756792" w:rsidRDefault="00756792" w:rsidP="00756792">
            <w:pPr>
              <w:suppressAutoHyphens w:val="0"/>
              <w:jc w:val="center"/>
              <w:rPr>
                <w:rFonts w:ascii="Symbol" w:hAnsi="Symbol" w:cs="Times New Roman"/>
                <w:color w:val="000000"/>
                <w:sz w:val="22"/>
                <w:szCs w:val="22"/>
                <w:lang w:eastAsia="pl-PL"/>
              </w:rPr>
            </w:pPr>
            <w:r w:rsidRPr="00756792">
              <w:rPr>
                <w:rFonts w:ascii="Symbol" w:hAnsi="Symbol" w:cs="Times New Roman"/>
                <w:color w:val="000000"/>
                <w:sz w:val="22"/>
                <w:szCs w:val="22"/>
                <w:lang w:eastAsia="pl-PL"/>
              </w:rPr>
              <w:t></w:t>
            </w:r>
            <w:r w:rsidRPr="00756792">
              <w:rPr>
                <w:rFonts w:ascii="Calibri" w:hAnsi="Calibri" w:cs="Times New Roman"/>
                <w:color w:val="000000"/>
                <w:sz w:val="22"/>
                <w:szCs w:val="22"/>
                <w:lang w:eastAsia="pl-PL"/>
              </w:rPr>
              <w:t xml:space="preserve"> 100 000 &lt; 150 000</w:t>
            </w:r>
          </w:p>
        </w:tc>
        <w:tc>
          <w:tcPr>
            <w:tcW w:w="1340" w:type="dxa"/>
            <w:tcBorders>
              <w:top w:val="nil"/>
              <w:left w:val="nil"/>
              <w:bottom w:val="single" w:sz="4" w:space="0" w:color="auto"/>
              <w:right w:val="single" w:sz="4" w:space="0" w:color="auto"/>
            </w:tcBorders>
            <w:shd w:val="clear" w:color="auto" w:fill="auto"/>
            <w:vAlign w:val="center"/>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29</w:t>
            </w:r>
          </w:p>
        </w:tc>
        <w:tc>
          <w:tcPr>
            <w:tcW w:w="1360" w:type="dxa"/>
            <w:tcBorders>
              <w:top w:val="nil"/>
              <w:left w:val="nil"/>
              <w:bottom w:val="single" w:sz="4" w:space="0" w:color="auto"/>
              <w:right w:val="single" w:sz="4" w:space="0" w:color="auto"/>
            </w:tcBorders>
            <w:shd w:val="clear" w:color="auto" w:fill="auto"/>
            <w:vAlign w:val="center"/>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 xml:space="preserve">      3 463 568    </w:t>
            </w:r>
          </w:p>
        </w:tc>
        <w:tc>
          <w:tcPr>
            <w:tcW w:w="1121"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2</w:t>
            </w:r>
          </w:p>
        </w:tc>
        <w:tc>
          <w:tcPr>
            <w:tcW w:w="898"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0</w:t>
            </w:r>
          </w:p>
        </w:tc>
        <w:tc>
          <w:tcPr>
            <w:tcW w:w="625"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0</w:t>
            </w:r>
          </w:p>
        </w:tc>
        <w:tc>
          <w:tcPr>
            <w:tcW w:w="898"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7</w:t>
            </w:r>
          </w:p>
        </w:tc>
        <w:tc>
          <w:tcPr>
            <w:tcW w:w="625"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3</w:t>
            </w:r>
          </w:p>
        </w:tc>
        <w:tc>
          <w:tcPr>
            <w:tcW w:w="915"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5</w:t>
            </w:r>
          </w:p>
        </w:tc>
      </w:tr>
      <w:tr w:rsidR="00756792" w:rsidRPr="00756792" w:rsidTr="00AB433C">
        <w:trPr>
          <w:trHeight w:val="41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756792" w:rsidRPr="00756792" w:rsidRDefault="00756792" w:rsidP="00756792">
            <w:pPr>
              <w:suppressAutoHyphens w:val="0"/>
              <w:jc w:val="center"/>
              <w:rPr>
                <w:rFonts w:ascii="Symbol" w:hAnsi="Symbol" w:cs="Times New Roman"/>
                <w:color w:val="000000"/>
                <w:sz w:val="22"/>
                <w:szCs w:val="22"/>
                <w:lang w:eastAsia="pl-PL"/>
              </w:rPr>
            </w:pPr>
            <w:r w:rsidRPr="00756792">
              <w:rPr>
                <w:rFonts w:ascii="Symbol" w:hAnsi="Symbol" w:cs="Times New Roman"/>
                <w:color w:val="000000"/>
                <w:sz w:val="22"/>
                <w:szCs w:val="22"/>
                <w:lang w:eastAsia="pl-PL"/>
              </w:rPr>
              <w:t></w:t>
            </w:r>
            <w:r w:rsidRPr="00756792">
              <w:rPr>
                <w:rFonts w:ascii="Calibri" w:hAnsi="Calibri" w:cs="Times New Roman"/>
                <w:color w:val="000000"/>
                <w:sz w:val="22"/>
                <w:szCs w:val="22"/>
                <w:lang w:eastAsia="pl-PL"/>
              </w:rPr>
              <w:t xml:space="preserve"> 15 000 </w:t>
            </w:r>
            <w:r w:rsidRPr="00756792">
              <w:rPr>
                <w:rFonts w:ascii="Symbol" w:hAnsi="Symbol" w:cs="Times New Roman"/>
                <w:color w:val="000000"/>
                <w:sz w:val="22"/>
                <w:szCs w:val="22"/>
                <w:lang w:eastAsia="pl-PL"/>
              </w:rPr>
              <w:t></w:t>
            </w:r>
            <w:r w:rsidRPr="00756792">
              <w:rPr>
                <w:rFonts w:ascii="Calibri" w:hAnsi="Calibri" w:cs="Times New Roman"/>
                <w:color w:val="000000"/>
                <w:sz w:val="22"/>
                <w:szCs w:val="22"/>
                <w:lang w:eastAsia="pl-PL"/>
              </w:rPr>
              <w:t xml:space="preserve"> 100 000</w:t>
            </w:r>
          </w:p>
        </w:tc>
        <w:tc>
          <w:tcPr>
            <w:tcW w:w="1340" w:type="dxa"/>
            <w:tcBorders>
              <w:top w:val="nil"/>
              <w:left w:val="nil"/>
              <w:bottom w:val="single" w:sz="4" w:space="0" w:color="auto"/>
              <w:right w:val="single" w:sz="4" w:space="0" w:color="auto"/>
            </w:tcBorders>
            <w:shd w:val="clear" w:color="auto" w:fill="auto"/>
            <w:vAlign w:val="center"/>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338</w:t>
            </w:r>
          </w:p>
        </w:tc>
        <w:tc>
          <w:tcPr>
            <w:tcW w:w="1360" w:type="dxa"/>
            <w:tcBorders>
              <w:top w:val="nil"/>
              <w:left w:val="nil"/>
              <w:bottom w:val="single" w:sz="4" w:space="0" w:color="auto"/>
              <w:right w:val="single" w:sz="4" w:space="0" w:color="auto"/>
            </w:tcBorders>
            <w:shd w:val="clear" w:color="auto" w:fill="auto"/>
            <w:vAlign w:val="center"/>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 xml:space="preserve">    12 042 742    </w:t>
            </w:r>
          </w:p>
        </w:tc>
        <w:tc>
          <w:tcPr>
            <w:tcW w:w="1121"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66</w:t>
            </w:r>
          </w:p>
        </w:tc>
        <w:tc>
          <w:tcPr>
            <w:tcW w:w="898"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5</w:t>
            </w:r>
          </w:p>
        </w:tc>
        <w:tc>
          <w:tcPr>
            <w:tcW w:w="625"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2</w:t>
            </w:r>
          </w:p>
        </w:tc>
        <w:tc>
          <w:tcPr>
            <w:tcW w:w="898"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70</w:t>
            </w:r>
          </w:p>
        </w:tc>
        <w:tc>
          <w:tcPr>
            <w:tcW w:w="625"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27</w:t>
            </w:r>
          </w:p>
        </w:tc>
        <w:tc>
          <w:tcPr>
            <w:tcW w:w="915"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65</w:t>
            </w:r>
          </w:p>
        </w:tc>
      </w:tr>
      <w:tr w:rsidR="00756792" w:rsidRPr="00756792" w:rsidTr="00AB433C">
        <w:trPr>
          <w:trHeight w:val="273"/>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756792" w:rsidRPr="00756792" w:rsidRDefault="00756792" w:rsidP="00756792">
            <w:pPr>
              <w:suppressAutoHyphens w:val="0"/>
              <w:jc w:val="center"/>
              <w:rPr>
                <w:rFonts w:ascii="Symbol" w:hAnsi="Symbol" w:cs="Times New Roman"/>
                <w:color w:val="000000"/>
                <w:sz w:val="22"/>
                <w:szCs w:val="22"/>
                <w:lang w:eastAsia="pl-PL"/>
              </w:rPr>
            </w:pPr>
            <w:r w:rsidRPr="00756792">
              <w:rPr>
                <w:rFonts w:ascii="Symbol" w:hAnsi="Symbol" w:cs="Times New Roman"/>
                <w:color w:val="000000"/>
                <w:sz w:val="22"/>
                <w:szCs w:val="22"/>
                <w:lang w:eastAsia="pl-PL"/>
              </w:rPr>
              <w:t></w:t>
            </w:r>
            <w:r w:rsidRPr="00756792">
              <w:rPr>
                <w:rFonts w:ascii="Calibri" w:hAnsi="Calibri" w:cs="Times New Roman"/>
                <w:color w:val="000000"/>
                <w:sz w:val="22"/>
                <w:szCs w:val="22"/>
                <w:lang w:eastAsia="pl-PL"/>
              </w:rPr>
              <w:t xml:space="preserve"> 10 000 </w:t>
            </w:r>
            <w:r w:rsidRPr="00756792">
              <w:rPr>
                <w:rFonts w:ascii="Symbol" w:hAnsi="Symbol" w:cs="Times New Roman"/>
                <w:color w:val="000000"/>
                <w:sz w:val="22"/>
                <w:szCs w:val="22"/>
                <w:lang w:eastAsia="pl-PL"/>
              </w:rPr>
              <w:t></w:t>
            </w:r>
            <w:r w:rsidRPr="00756792">
              <w:rPr>
                <w:rFonts w:ascii="Calibri" w:hAnsi="Calibri" w:cs="Times New Roman"/>
                <w:color w:val="000000"/>
                <w:sz w:val="22"/>
                <w:szCs w:val="22"/>
                <w:lang w:eastAsia="pl-PL"/>
              </w:rPr>
              <w:t xml:space="preserve"> 15 000</w:t>
            </w:r>
          </w:p>
        </w:tc>
        <w:tc>
          <w:tcPr>
            <w:tcW w:w="1340" w:type="dxa"/>
            <w:tcBorders>
              <w:top w:val="nil"/>
              <w:left w:val="nil"/>
              <w:bottom w:val="single" w:sz="4" w:space="0" w:color="auto"/>
              <w:right w:val="single" w:sz="4" w:space="0" w:color="auto"/>
            </w:tcBorders>
            <w:shd w:val="clear" w:color="auto" w:fill="auto"/>
            <w:vAlign w:val="center"/>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174</w:t>
            </w:r>
          </w:p>
        </w:tc>
        <w:tc>
          <w:tcPr>
            <w:tcW w:w="1360" w:type="dxa"/>
            <w:tcBorders>
              <w:top w:val="nil"/>
              <w:left w:val="nil"/>
              <w:bottom w:val="single" w:sz="4" w:space="0" w:color="auto"/>
              <w:right w:val="single" w:sz="4" w:space="0" w:color="auto"/>
            </w:tcBorders>
            <w:shd w:val="clear" w:color="auto" w:fill="auto"/>
            <w:vAlign w:val="center"/>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 xml:space="preserve">      2 129 406    </w:t>
            </w:r>
          </w:p>
        </w:tc>
        <w:tc>
          <w:tcPr>
            <w:tcW w:w="1121"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145</w:t>
            </w:r>
          </w:p>
        </w:tc>
        <w:tc>
          <w:tcPr>
            <w:tcW w:w="898"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18</w:t>
            </w:r>
          </w:p>
        </w:tc>
        <w:tc>
          <w:tcPr>
            <w:tcW w:w="625"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9</w:t>
            </w:r>
          </w:p>
        </w:tc>
        <w:tc>
          <w:tcPr>
            <w:tcW w:w="898"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39</w:t>
            </w:r>
          </w:p>
        </w:tc>
        <w:tc>
          <w:tcPr>
            <w:tcW w:w="625"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8</w:t>
            </w:r>
          </w:p>
        </w:tc>
        <w:tc>
          <w:tcPr>
            <w:tcW w:w="915"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16</w:t>
            </w:r>
          </w:p>
        </w:tc>
      </w:tr>
      <w:tr w:rsidR="00756792" w:rsidRPr="00756792" w:rsidTr="00756792">
        <w:trPr>
          <w:trHeight w:val="373"/>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756792" w:rsidRPr="00756792" w:rsidRDefault="00756792" w:rsidP="00756792">
            <w:pPr>
              <w:suppressAutoHyphens w:val="0"/>
              <w:jc w:val="center"/>
              <w:rPr>
                <w:rFonts w:ascii="Symbol" w:hAnsi="Symbol" w:cs="Times New Roman"/>
                <w:color w:val="000000"/>
                <w:sz w:val="22"/>
                <w:szCs w:val="22"/>
                <w:lang w:eastAsia="pl-PL"/>
              </w:rPr>
            </w:pPr>
            <w:r w:rsidRPr="00756792">
              <w:rPr>
                <w:rFonts w:ascii="Symbol" w:hAnsi="Symbol" w:cs="Times New Roman"/>
                <w:color w:val="000000"/>
                <w:sz w:val="22"/>
                <w:szCs w:val="22"/>
                <w:lang w:eastAsia="pl-PL"/>
              </w:rPr>
              <w:t></w:t>
            </w:r>
            <w:r w:rsidRPr="00756792">
              <w:rPr>
                <w:rFonts w:ascii="Calibri" w:hAnsi="Calibri" w:cs="Times New Roman"/>
                <w:color w:val="000000"/>
                <w:sz w:val="22"/>
                <w:szCs w:val="22"/>
                <w:lang w:eastAsia="pl-PL"/>
              </w:rPr>
              <w:t xml:space="preserve"> 2 000 </w:t>
            </w:r>
            <w:r w:rsidRPr="00756792">
              <w:rPr>
                <w:rFonts w:ascii="Symbol" w:hAnsi="Symbol" w:cs="Times New Roman"/>
                <w:color w:val="000000"/>
                <w:sz w:val="22"/>
                <w:szCs w:val="22"/>
                <w:lang w:eastAsia="pl-PL"/>
              </w:rPr>
              <w:t></w:t>
            </w:r>
            <w:r w:rsidRPr="00756792">
              <w:rPr>
                <w:rFonts w:ascii="Calibri" w:hAnsi="Calibri" w:cs="Times New Roman"/>
                <w:color w:val="000000"/>
                <w:sz w:val="22"/>
                <w:szCs w:val="22"/>
                <w:lang w:eastAsia="pl-PL"/>
              </w:rPr>
              <w:t xml:space="preserve"> 10 000</w:t>
            </w:r>
          </w:p>
        </w:tc>
        <w:tc>
          <w:tcPr>
            <w:tcW w:w="1340" w:type="dxa"/>
            <w:tcBorders>
              <w:top w:val="nil"/>
              <w:left w:val="nil"/>
              <w:bottom w:val="single" w:sz="4" w:space="0" w:color="auto"/>
              <w:right w:val="single" w:sz="4" w:space="0" w:color="auto"/>
            </w:tcBorders>
            <w:shd w:val="clear" w:color="auto" w:fill="auto"/>
            <w:vAlign w:val="center"/>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976</w:t>
            </w:r>
          </w:p>
        </w:tc>
        <w:tc>
          <w:tcPr>
            <w:tcW w:w="1360" w:type="dxa"/>
            <w:tcBorders>
              <w:top w:val="nil"/>
              <w:left w:val="nil"/>
              <w:bottom w:val="single" w:sz="4" w:space="0" w:color="auto"/>
              <w:right w:val="single" w:sz="4" w:space="0" w:color="auto"/>
            </w:tcBorders>
            <w:shd w:val="clear" w:color="auto" w:fill="auto"/>
            <w:vAlign w:val="center"/>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 xml:space="preserve">      4 833 089    </w:t>
            </w:r>
          </w:p>
        </w:tc>
        <w:tc>
          <w:tcPr>
            <w:tcW w:w="1121"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0</w:t>
            </w:r>
          </w:p>
        </w:tc>
        <w:tc>
          <w:tcPr>
            <w:tcW w:w="898"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100</w:t>
            </w:r>
          </w:p>
        </w:tc>
        <w:tc>
          <w:tcPr>
            <w:tcW w:w="625"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66</w:t>
            </w:r>
          </w:p>
        </w:tc>
        <w:tc>
          <w:tcPr>
            <w:tcW w:w="898"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152</w:t>
            </w:r>
          </w:p>
        </w:tc>
        <w:tc>
          <w:tcPr>
            <w:tcW w:w="625"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41</w:t>
            </w:r>
          </w:p>
        </w:tc>
        <w:tc>
          <w:tcPr>
            <w:tcW w:w="915"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74</w:t>
            </w:r>
          </w:p>
        </w:tc>
      </w:tr>
      <w:tr w:rsidR="00756792" w:rsidRPr="00756792" w:rsidTr="00756792">
        <w:trPr>
          <w:trHeight w:val="300"/>
        </w:trPr>
        <w:tc>
          <w:tcPr>
            <w:tcW w:w="2000" w:type="dxa"/>
            <w:tcBorders>
              <w:top w:val="nil"/>
              <w:left w:val="single" w:sz="4" w:space="0" w:color="auto"/>
              <w:bottom w:val="single" w:sz="4" w:space="0" w:color="auto"/>
              <w:right w:val="single" w:sz="4" w:space="0" w:color="auto"/>
            </w:tcBorders>
            <w:shd w:val="clear" w:color="000000" w:fill="D9D9D9"/>
            <w:vAlign w:val="center"/>
            <w:hideMark/>
          </w:tcPr>
          <w:p w:rsidR="00756792" w:rsidRPr="00756792" w:rsidRDefault="00756792" w:rsidP="00756792">
            <w:pPr>
              <w:suppressAutoHyphens w:val="0"/>
              <w:jc w:val="center"/>
              <w:rPr>
                <w:rFonts w:ascii="Calibri" w:hAnsi="Calibri" w:cs="Times New Roman"/>
                <w:b/>
                <w:bCs/>
                <w:color w:val="000000"/>
                <w:sz w:val="22"/>
                <w:szCs w:val="22"/>
                <w:lang w:eastAsia="pl-PL"/>
              </w:rPr>
            </w:pPr>
            <w:r w:rsidRPr="00756792">
              <w:rPr>
                <w:rFonts w:ascii="Calibri" w:hAnsi="Calibri" w:cs="Times New Roman"/>
                <w:b/>
                <w:bCs/>
                <w:color w:val="000000"/>
                <w:sz w:val="22"/>
                <w:szCs w:val="22"/>
                <w:lang w:eastAsia="pl-PL"/>
              </w:rPr>
              <w:t>Razem</w:t>
            </w:r>
          </w:p>
        </w:tc>
        <w:tc>
          <w:tcPr>
            <w:tcW w:w="1340" w:type="dxa"/>
            <w:tcBorders>
              <w:top w:val="nil"/>
              <w:left w:val="nil"/>
              <w:bottom w:val="single" w:sz="4" w:space="0" w:color="auto"/>
              <w:right w:val="single" w:sz="4" w:space="0" w:color="auto"/>
            </w:tcBorders>
            <w:shd w:val="clear" w:color="000000" w:fill="D9D9D9"/>
            <w:vAlign w:val="bottom"/>
            <w:hideMark/>
          </w:tcPr>
          <w:p w:rsidR="00756792" w:rsidRPr="00756792" w:rsidRDefault="00756792" w:rsidP="00756792">
            <w:pPr>
              <w:suppressAutoHyphens w:val="0"/>
              <w:jc w:val="right"/>
              <w:rPr>
                <w:rFonts w:ascii="Calibri" w:hAnsi="Calibri" w:cs="Times New Roman"/>
                <w:b/>
                <w:bCs/>
                <w:color w:val="000000"/>
                <w:sz w:val="22"/>
                <w:szCs w:val="22"/>
                <w:lang w:eastAsia="pl-PL"/>
              </w:rPr>
            </w:pPr>
            <w:r w:rsidRPr="00756792">
              <w:rPr>
                <w:rFonts w:ascii="Calibri" w:hAnsi="Calibri" w:cs="Times New Roman"/>
                <w:b/>
                <w:bCs/>
                <w:color w:val="000000"/>
                <w:sz w:val="22"/>
                <w:szCs w:val="22"/>
                <w:lang w:eastAsia="pl-PL"/>
              </w:rPr>
              <w:t>1 559</w:t>
            </w:r>
          </w:p>
        </w:tc>
        <w:tc>
          <w:tcPr>
            <w:tcW w:w="1360" w:type="dxa"/>
            <w:tcBorders>
              <w:top w:val="nil"/>
              <w:left w:val="nil"/>
              <w:bottom w:val="single" w:sz="4" w:space="0" w:color="auto"/>
              <w:right w:val="single" w:sz="4" w:space="0" w:color="auto"/>
            </w:tcBorders>
            <w:shd w:val="clear" w:color="000000" w:fill="D9D9D9"/>
            <w:noWrap/>
            <w:vAlign w:val="bottom"/>
            <w:hideMark/>
          </w:tcPr>
          <w:p w:rsidR="00756792" w:rsidRPr="00756792" w:rsidRDefault="00756792" w:rsidP="00756792">
            <w:pPr>
              <w:suppressAutoHyphens w:val="0"/>
              <w:jc w:val="right"/>
              <w:rPr>
                <w:rFonts w:ascii="Calibri" w:hAnsi="Calibri" w:cs="Times New Roman"/>
                <w:b/>
                <w:bCs/>
                <w:color w:val="000000"/>
                <w:sz w:val="22"/>
                <w:szCs w:val="22"/>
                <w:lang w:eastAsia="pl-PL"/>
              </w:rPr>
            </w:pPr>
            <w:r w:rsidRPr="00756792">
              <w:rPr>
                <w:rFonts w:ascii="Calibri" w:hAnsi="Calibri" w:cs="Times New Roman"/>
                <w:b/>
                <w:bCs/>
                <w:color w:val="000000"/>
                <w:sz w:val="22"/>
                <w:szCs w:val="22"/>
                <w:lang w:eastAsia="pl-PL"/>
              </w:rPr>
              <w:t>38 490 394</w:t>
            </w:r>
          </w:p>
        </w:tc>
        <w:tc>
          <w:tcPr>
            <w:tcW w:w="1121" w:type="dxa"/>
            <w:tcBorders>
              <w:top w:val="nil"/>
              <w:left w:val="nil"/>
              <w:bottom w:val="single" w:sz="4" w:space="0" w:color="auto"/>
              <w:right w:val="single" w:sz="4" w:space="0" w:color="auto"/>
            </w:tcBorders>
            <w:shd w:val="clear" w:color="000000" w:fill="D9D9D9"/>
            <w:noWrap/>
            <w:vAlign w:val="bottom"/>
            <w:hideMark/>
          </w:tcPr>
          <w:p w:rsidR="00756792" w:rsidRPr="00756792" w:rsidRDefault="00756792" w:rsidP="00756792">
            <w:pPr>
              <w:suppressAutoHyphens w:val="0"/>
              <w:jc w:val="right"/>
              <w:rPr>
                <w:rFonts w:ascii="Calibri" w:hAnsi="Calibri" w:cs="Times New Roman"/>
                <w:b/>
                <w:bCs/>
                <w:color w:val="000000"/>
                <w:sz w:val="22"/>
                <w:szCs w:val="22"/>
                <w:lang w:eastAsia="pl-PL"/>
              </w:rPr>
            </w:pPr>
            <w:r w:rsidRPr="00756792">
              <w:rPr>
                <w:rFonts w:ascii="Calibri" w:hAnsi="Calibri" w:cs="Times New Roman"/>
                <w:b/>
                <w:bCs/>
                <w:color w:val="000000"/>
                <w:sz w:val="22"/>
                <w:szCs w:val="22"/>
                <w:lang w:eastAsia="pl-PL"/>
              </w:rPr>
              <w:t>232</w:t>
            </w:r>
          </w:p>
        </w:tc>
        <w:tc>
          <w:tcPr>
            <w:tcW w:w="898" w:type="dxa"/>
            <w:tcBorders>
              <w:top w:val="nil"/>
              <w:left w:val="nil"/>
              <w:bottom w:val="single" w:sz="4" w:space="0" w:color="auto"/>
              <w:right w:val="single" w:sz="4" w:space="0" w:color="auto"/>
            </w:tcBorders>
            <w:shd w:val="clear" w:color="000000" w:fill="D9D9D9"/>
            <w:noWrap/>
            <w:vAlign w:val="bottom"/>
            <w:hideMark/>
          </w:tcPr>
          <w:p w:rsidR="00756792" w:rsidRPr="00756792" w:rsidRDefault="00756792" w:rsidP="00756792">
            <w:pPr>
              <w:suppressAutoHyphens w:val="0"/>
              <w:jc w:val="right"/>
              <w:rPr>
                <w:rFonts w:ascii="Calibri" w:hAnsi="Calibri" w:cs="Times New Roman"/>
                <w:b/>
                <w:bCs/>
                <w:color w:val="000000"/>
                <w:sz w:val="22"/>
                <w:szCs w:val="22"/>
                <w:lang w:eastAsia="pl-PL"/>
              </w:rPr>
            </w:pPr>
            <w:r w:rsidRPr="00756792">
              <w:rPr>
                <w:rFonts w:ascii="Calibri" w:hAnsi="Calibri" w:cs="Times New Roman"/>
                <w:b/>
                <w:bCs/>
                <w:color w:val="000000"/>
                <w:sz w:val="22"/>
                <w:szCs w:val="22"/>
                <w:lang w:eastAsia="pl-PL"/>
              </w:rPr>
              <w:t>123</w:t>
            </w:r>
          </w:p>
        </w:tc>
        <w:tc>
          <w:tcPr>
            <w:tcW w:w="625" w:type="dxa"/>
            <w:tcBorders>
              <w:top w:val="nil"/>
              <w:left w:val="nil"/>
              <w:bottom w:val="single" w:sz="4" w:space="0" w:color="auto"/>
              <w:right w:val="single" w:sz="4" w:space="0" w:color="auto"/>
            </w:tcBorders>
            <w:shd w:val="clear" w:color="000000" w:fill="D9D9D9"/>
            <w:noWrap/>
            <w:vAlign w:val="bottom"/>
            <w:hideMark/>
          </w:tcPr>
          <w:p w:rsidR="00756792" w:rsidRPr="00756792" w:rsidRDefault="00756792" w:rsidP="00756792">
            <w:pPr>
              <w:suppressAutoHyphens w:val="0"/>
              <w:jc w:val="right"/>
              <w:rPr>
                <w:rFonts w:ascii="Calibri" w:hAnsi="Calibri" w:cs="Times New Roman"/>
                <w:b/>
                <w:bCs/>
                <w:color w:val="000000"/>
                <w:sz w:val="22"/>
                <w:szCs w:val="22"/>
                <w:lang w:eastAsia="pl-PL"/>
              </w:rPr>
            </w:pPr>
            <w:r w:rsidRPr="00756792">
              <w:rPr>
                <w:rFonts w:ascii="Calibri" w:hAnsi="Calibri" w:cs="Times New Roman"/>
                <w:b/>
                <w:bCs/>
                <w:color w:val="000000"/>
                <w:sz w:val="22"/>
                <w:szCs w:val="22"/>
                <w:lang w:eastAsia="pl-PL"/>
              </w:rPr>
              <w:t>78</w:t>
            </w:r>
          </w:p>
        </w:tc>
        <w:tc>
          <w:tcPr>
            <w:tcW w:w="898" w:type="dxa"/>
            <w:tcBorders>
              <w:top w:val="nil"/>
              <w:left w:val="nil"/>
              <w:bottom w:val="single" w:sz="4" w:space="0" w:color="auto"/>
              <w:right w:val="single" w:sz="4" w:space="0" w:color="auto"/>
            </w:tcBorders>
            <w:shd w:val="clear" w:color="000000" w:fill="D9D9D9"/>
            <w:noWrap/>
            <w:vAlign w:val="bottom"/>
            <w:hideMark/>
          </w:tcPr>
          <w:p w:rsidR="00756792" w:rsidRPr="00756792" w:rsidRDefault="00756792" w:rsidP="00756792">
            <w:pPr>
              <w:suppressAutoHyphens w:val="0"/>
              <w:jc w:val="right"/>
              <w:rPr>
                <w:rFonts w:ascii="Calibri" w:hAnsi="Calibri" w:cs="Times New Roman"/>
                <w:b/>
                <w:bCs/>
                <w:color w:val="000000"/>
                <w:sz w:val="22"/>
                <w:szCs w:val="22"/>
                <w:lang w:eastAsia="pl-PL"/>
              </w:rPr>
            </w:pPr>
            <w:r w:rsidRPr="00756792">
              <w:rPr>
                <w:rFonts w:ascii="Calibri" w:hAnsi="Calibri" w:cs="Times New Roman"/>
                <w:b/>
                <w:bCs/>
                <w:color w:val="000000"/>
                <w:sz w:val="22"/>
                <w:szCs w:val="22"/>
                <w:lang w:eastAsia="pl-PL"/>
              </w:rPr>
              <w:t>277</w:t>
            </w:r>
          </w:p>
        </w:tc>
        <w:tc>
          <w:tcPr>
            <w:tcW w:w="625" w:type="dxa"/>
            <w:tcBorders>
              <w:top w:val="nil"/>
              <w:left w:val="nil"/>
              <w:bottom w:val="single" w:sz="4" w:space="0" w:color="auto"/>
              <w:right w:val="single" w:sz="4" w:space="0" w:color="auto"/>
            </w:tcBorders>
            <w:shd w:val="clear" w:color="000000" w:fill="D9D9D9"/>
            <w:noWrap/>
            <w:vAlign w:val="bottom"/>
            <w:hideMark/>
          </w:tcPr>
          <w:p w:rsidR="00756792" w:rsidRPr="00756792" w:rsidRDefault="00756792" w:rsidP="00756792">
            <w:pPr>
              <w:suppressAutoHyphens w:val="0"/>
              <w:jc w:val="right"/>
              <w:rPr>
                <w:rFonts w:ascii="Calibri" w:hAnsi="Calibri" w:cs="Times New Roman"/>
                <w:b/>
                <w:bCs/>
                <w:color w:val="000000"/>
                <w:sz w:val="22"/>
                <w:szCs w:val="22"/>
                <w:lang w:eastAsia="pl-PL"/>
              </w:rPr>
            </w:pPr>
            <w:r w:rsidRPr="00756792">
              <w:rPr>
                <w:rFonts w:ascii="Calibri" w:hAnsi="Calibri" w:cs="Times New Roman"/>
                <w:b/>
                <w:bCs/>
                <w:color w:val="000000"/>
                <w:sz w:val="22"/>
                <w:szCs w:val="22"/>
                <w:lang w:eastAsia="pl-PL"/>
              </w:rPr>
              <w:t>84</w:t>
            </w:r>
          </w:p>
        </w:tc>
        <w:tc>
          <w:tcPr>
            <w:tcW w:w="915" w:type="dxa"/>
            <w:tcBorders>
              <w:top w:val="nil"/>
              <w:left w:val="nil"/>
              <w:bottom w:val="single" w:sz="4" w:space="0" w:color="auto"/>
              <w:right w:val="single" w:sz="4" w:space="0" w:color="auto"/>
            </w:tcBorders>
            <w:shd w:val="clear" w:color="000000" w:fill="D9D9D9"/>
            <w:noWrap/>
            <w:vAlign w:val="bottom"/>
            <w:hideMark/>
          </w:tcPr>
          <w:p w:rsidR="00756792" w:rsidRPr="00756792" w:rsidRDefault="00756792" w:rsidP="00756792">
            <w:pPr>
              <w:suppressAutoHyphens w:val="0"/>
              <w:jc w:val="right"/>
              <w:rPr>
                <w:rFonts w:ascii="Calibri" w:hAnsi="Calibri" w:cs="Times New Roman"/>
                <w:b/>
                <w:bCs/>
                <w:color w:val="000000"/>
                <w:sz w:val="22"/>
                <w:szCs w:val="22"/>
                <w:lang w:eastAsia="pl-PL"/>
              </w:rPr>
            </w:pPr>
            <w:r w:rsidRPr="00756792">
              <w:rPr>
                <w:rFonts w:ascii="Calibri" w:hAnsi="Calibri" w:cs="Times New Roman"/>
                <w:b/>
                <w:bCs/>
                <w:color w:val="000000"/>
                <w:sz w:val="22"/>
                <w:szCs w:val="22"/>
                <w:lang w:eastAsia="pl-PL"/>
              </w:rPr>
              <w:t>170</w:t>
            </w:r>
          </w:p>
        </w:tc>
      </w:tr>
    </w:tbl>
    <w:p w:rsidR="00327068" w:rsidRPr="0041799A" w:rsidRDefault="00327068" w:rsidP="00E3100D">
      <w:pPr>
        <w:spacing w:line="276" w:lineRule="auto"/>
        <w:rPr>
          <w:rFonts w:asciiTheme="minorHAnsi" w:hAnsiTheme="minorHAnsi" w:cstheme="minorHAnsi"/>
          <w:bCs/>
          <w:color w:val="000000"/>
          <w:sz w:val="22"/>
          <w:szCs w:val="22"/>
          <w:lang w:eastAsia="pl-PL"/>
        </w:rPr>
      </w:pPr>
    </w:p>
    <w:p w:rsidR="00E3100D" w:rsidRPr="0041799A" w:rsidRDefault="00E3100D" w:rsidP="00E3100D">
      <w:pPr>
        <w:spacing w:line="276" w:lineRule="auto"/>
        <w:rPr>
          <w:rFonts w:asciiTheme="minorHAnsi" w:hAnsiTheme="minorHAnsi" w:cstheme="minorHAnsi"/>
          <w:b/>
          <w:bCs/>
          <w:color w:val="000000"/>
          <w:sz w:val="22"/>
          <w:szCs w:val="22"/>
          <w:lang w:eastAsia="pl-PL"/>
        </w:rPr>
      </w:pPr>
      <w:r w:rsidRPr="0041799A">
        <w:rPr>
          <w:rFonts w:asciiTheme="minorHAnsi" w:hAnsiTheme="minorHAnsi" w:cstheme="minorHAnsi"/>
          <w:b/>
          <w:bCs/>
          <w:color w:val="000000"/>
          <w:sz w:val="22"/>
          <w:szCs w:val="22"/>
          <w:lang w:eastAsia="pl-PL"/>
        </w:rPr>
        <w:t>BN</w:t>
      </w:r>
      <w:r w:rsidRPr="0041799A">
        <w:rPr>
          <w:rFonts w:asciiTheme="minorHAnsi" w:hAnsiTheme="minorHAnsi" w:cstheme="minorHAnsi"/>
          <w:color w:val="000000"/>
          <w:sz w:val="22"/>
          <w:szCs w:val="22"/>
          <w:lang w:eastAsia="pl-PL"/>
        </w:rPr>
        <w:t xml:space="preserve"> – budowa nowej oczyszczalni,</w:t>
      </w:r>
    </w:p>
    <w:p w:rsidR="00E504C1" w:rsidRPr="0041799A" w:rsidRDefault="00E3100D" w:rsidP="00E504C1">
      <w:pPr>
        <w:spacing w:line="276" w:lineRule="auto"/>
        <w:rPr>
          <w:rFonts w:asciiTheme="minorHAnsi" w:hAnsiTheme="minorHAnsi" w:cstheme="minorHAnsi"/>
          <w:color w:val="000000"/>
          <w:sz w:val="22"/>
          <w:szCs w:val="22"/>
          <w:lang w:eastAsia="pl-PL"/>
        </w:rPr>
      </w:pPr>
      <w:r w:rsidRPr="0041799A">
        <w:rPr>
          <w:rFonts w:asciiTheme="minorHAnsi" w:hAnsiTheme="minorHAnsi" w:cstheme="minorHAnsi"/>
          <w:b/>
          <w:bCs/>
          <w:color w:val="000000"/>
          <w:sz w:val="22"/>
          <w:szCs w:val="22"/>
          <w:lang w:eastAsia="pl-PL"/>
        </w:rPr>
        <w:t>M</w:t>
      </w:r>
      <w:r w:rsidRPr="0041799A">
        <w:rPr>
          <w:rFonts w:asciiTheme="minorHAnsi" w:hAnsiTheme="minorHAnsi" w:cstheme="minorHAnsi"/>
          <w:color w:val="000000"/>
          <w:sz w:val="22"/>
          <w:szCs w:val="22"/>
          <w:lang w:eastAsia="pl-PL"/>
        </w:rPr>
        <w:t xml:space="preserve">   –  istniejąca oczyszczalnia, która spełnia wymagania ze względu na przepustowość lecz wymaga modernizacji ze względu na jakość odprowadzanych ścieków,</w:t>
      </w:r>
      <w:r w:rsidRPr="0041799A">
        <w:rPr>
          <w:rFonts w:asciiTheme="minorHAnsi" w:hAnsiTheme="minorHAnsi" w:cstheme="minorHAnsi"/>
          <w:color w:val="000000"/>
          <w:sz w:val="22"/>
          <w:szCs w:val="22"/>
          <w:lang w:eastAsia="pl-PL"/>
        </w:rPr>
        <w:br/>
      </w:r>
      <w:r w:rsidRPr="0041799A">
        <w:rPr>
          <w:rFonts w:asciiTheme="minorHAnsi" w:hAnsiTheme="minorHAnsi" w:cstheme="minorHAnsi"/>
          <w:b/>
          <w:bCs/>
          <w:color w:val="000000"/>
          <w:sz w:val="22"/>
          <w:szCs w:val="22"/>
          <w:lang w:eastAsia="pl-PL"/>
        </w:rPr>
        <w:t>R</w:t>
      </w:r>
      <w:r w:rsidRPr="0041799A">
        <w:rPr>
          <w:rFonts w:asciiTheme="minorHAnsi" w:hAnsiTheme="minorHAnsi" w:cstheme="minorHAnsi"/>
          <w:color w:val="000000"/>
          <w:sz w:val="22"/>
          <w:szCs w:val="22"/>
          <w:lang w:eastAsia="pl-PL"/>
        </w:rPr>
        <w:t xml:space="preserve">    – istniejąca oczyszczalnia, która wymaga rozbudowy ze względu na przepustowość,</w:t>
      </w:r>
      <w:r w:rsidRPr="0041799A">
        <w:rPr>
          <w:rFonts w:asciiTheme="minorHAnsi" w:hAnsiTheme="minorHAnsi" w:cstheme="minorHAnsi"/>
          <w:color w:val="000000"/>
          <w:sz w:val="22"/>
          <w:szCs w:val="22"/>
          <w:lang w:eastAsia="pl-PL"/>
        </w:rPr>
        <w:br/>
      </w:r>
      <w:r w:rsidRPr="0041799A">
        <w:rPr>
          <w:rFonts w:asciiTheme="minorHAnsi" w:hAnsiTheme="minorHAnsi" w:cstheme="minorHAnsi"/>
          <w:b/>
          <w:bCs/>
          <w:color w:val="000000"/>
          <w:sz w:val="22"/>
          <w:szCs w:val="22"/>
          <w:lang w:eastAsia="pl-PL"/>
        </w:rPr>
        <w:t>RM</w:t>
      </w:r>
      <w:r w:rsidRPr="0041799A">
        <w:rPr>
          <w:rFonts w:asciiTheme="minorHAnsi" w:hAnsiTheme="minorHAnsi" w:cstheme="minorHAnsi"/>
          <w:color w:val="000000"/>
          <w:sz w:val="22"/>
          <w:szCs w:val="22"/>
          <w:lang w:eastAsia="pl-PL"/>
        </w:rPr>
        <w:t xml:space="preserve"> –  istniejąca oczyszczalnia, która wymaga rozbudowy ze względu na przepustowość oraz modernizacji części obiektów,</w:t>
      </w:r>
      <w:r w:rsidRPr="0041799A">
        <w:rPr>
          <w:rFonts w:asciiTheme="minorHAnsi" w:hAnsiTheme="minorHAnsi" w:cstheme="minorHAnsi"/>
          <w:color w:val="000000"/>
          <w:sz w:val="22"/>
          <w:szCs w:val="22"/>
          <w:lang w:eastAsia="pl-PL"/>
        </w:rPr>
        <w:br/>
      </w:r>
      <w:r w:rsidRPr="0041799A">
        <w:rPr>
          <w:rFonts w:asciiTheme="minorHAnsi" w:hAnsiTheme="minorHAnsi" w:cstheme="minorHAnsi"/>
          <w:b/>
          <w:bCs/>
          <w:color w:val="000000"/>
          <w:sz w:val="22"/>
          <w:szCs w:val="22"/>
          <w:lang w:eastAsia="pl-PL"/>
        </w:rPr>
        <w:t>MO</w:t>
      </w:r>
      <w:r w:rsidRPr="0041799A">
        <w:rPr>
          <w:rFonts w:asciiTheme="minorHAnsi" w:hAnsiTheme="minorHAnsi" w:cstheme="minorHAnsi"/>
          <w:color w:val="000000"/>
          <w:sz w:val="22"/>
          <w:szCs w:val="22"/>
          <w:lang w:eastAsia="pl-PL"/>
        </w:rPr>
        <w:t xml:space="preserve"> – modernizacja tylko części osadowej oczyszczalni.</w:t>
      </w:r>
    </w:p>
    <w:p w:rsidR="00ED215E" w:rsidRDefault="00ED215E" w:rsidP="00E504C1">
      <w:pPr>
        <w:spacing w:line="276" w:lineRule="auto"/>
        <w:rPr>
          <w:rFonts w:asciiTheme="minorHAnsi" w:hAnsiTheme="minorHAnsi" w:cstheme="minorHAnsi"/>
          <w:color w:val="000000"/>
          <w:sz w:val="22"/>
          <w:szCs w:val="22"/>
          <w:lang w:eastAsia="pl-PL"/>
        </w:rPr>
      </w:pPr>
    </w:p>
    <w:p w:rsidR="007E7355" w:rsidRDefault="0079034A" w:rsidP="00E504C1">
      <w:pPr>
        <w:spacing w:line="276" w:lineRule="auto"/>
        <w:rPr>
          <w:rFonts w:asciiTheme="minorHAnsi" w:hAnsiTheme="minorHAnsi" w:cstheme="minorHAnsi"/>
          <w:color w:val="000000"/>
          <w:sz w:val="22"/>
          <w:szCs w:val="22"/>
          <w:lang w:eastAsia="pl-PL"/>
        </w:rPr>
      </w:pPr>
      <w:r>
        <w:rPr>
          <w:rFonts w:asciiTheme="minorHAnsi" w:hAnsiTheme="minorHAnsi" w:cstheme="minorHAnsi"/>
          <w:color w:val="000000"/>
          <w:sz w:val="22"/>
          <w:szCs w:val="22"/>
          <w:lang w:eastAsia="pl-PL"/>
        </w:rPr>
        <w:t>Tabela 3</w:t>
      </w:r>
      <w:r w:rsidR="00E73819" w:rsidRPr="0041799A">
        <w:rPr>
          <w:rFonts w:asciiTheme="minorHAnsi" w:hAnsiTheme="minorHAnsi" w:cstheme="minorHAnsi"/>
          <w:color w:val="000000"/>
          <w:sz w:val="22"/>
          <w:szCs w:val="22"/>
          <w:lang w:eastAsia="pl-PL"/>
        </w:rPr>
        <w:t xml:space="preserve">. Inwestycje do realizacji związane z </w:t>
      </w:r>
      <w:r w:rsidR="003D2BB3">
        <w:rPr>
          <w:rFonts w:asciiTheme="minorHAnsi" w:hAnsiTheme="minorHAnsi" w:cstheme="minorHAnsi"/>
          <w:color w:val="000000"/>
          <w:sz w:val="22"/>
          <w:szCs w:val="22"/>
          <w:lang w:eastAsia="pl-PL"/>
        </w:rPr>
        <w:t>sieciami kanalizacyjnymi</w:t>
      </w:r>
    </w:p>
    <w:tbl>
      <w:tblPr>
        <w:tblW w:w="9776" w:type="dxa"/>
        <w:tblInd w:w="55" w:type="dxa"/>
        <w:tblCellMar>
          <w:left w:w="70" w:type="dxa"/>
          <w:right w:w="70" w:type="dxa"/>
        </w:tblCellMar>
        <w:tblLook w:val="04A0" w:firstRow="1" w:lastRow="0" w:firstColumn="1" w:lastColumn="0" w:noHBand="0" w:noVBand="1"/>
      </w:tblPr>
      <w:tblGrid>
        <w:gridCol w:w="2444"/>
        <w:gridCol w:w="1790"/>
        <w:gridCol w:w="1687"/>
        <w:gridCol w:w="1465"/>
        <w:gridCol w:w="119"/>
        <w:gridCol w:w="2271"/>
      </w:tblGrid>
      <w:tr w:rsidR="003D2BB3" w:rsidRPr="003D2BB3" w:rsidTr="00756792">
        <w:trPr>
          <w:trHeight w:val="232"/>
        </w:trPr>
        <w:tc>
          <w:tcPr>
            <w:tcW w:w="24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D2BB3" w:rsidRPr="003D2BB3" w:rsidRDefault="00756792" w:rsidP="003D2BB3">
            <w:pPr>
              <w:suppressAutoHyphens w:val="0"/>
              <w:jc w:val="center"/>
              <w:rPr>
                <w:rFonts w:asciiTheme="minorHAnsi" w:hAnsiTheme="minorHAnsi" w:cs="Times New Roman"/>
                <w:b/>
                <w:bCs/>
                <w:color w:val="000000"/>
                <w:sz w:val="22"/>
                <w:szCs w:val="22"/>
                <w:lang w:eastAsia="pl-PL"/>
              </w:rPr>
            </w:pPr>
            <w:r>
              <w:rPr>
                <w:rFonts w:asciiTheme="minorHAnsi" w:hAnsiTheme="minorHAnsi" w:cs="Times New Roman"/>
                <w:b/>
                <w:bCs/>
                <w:color w:val="000000"/>
                <w:sz w:val="22"/>
                <w:szCs w:val="22"/>
                <w:lang w:eastAsia="pl-PL"/>
              </w:rPr>
              <w:t>Przedziały RLM</w:t>
            </w:r>
          </w:p>
        </w:tc>
        <w:tc>
          <w:tcPr>
            <w:tcW w:w="7332" w:type="dxa"/>
            <w:gridSpan w:val="5"/>
            <w:tcBorders>
              <w:top w:val="single" w:sz="4" w:space="0" w:color="auto"/>
              <w:left w:val="nil"/>
              <w:bottom w:val="single" w:sz="4" w:space="0" w:color="auto"/>
              <w:right w:val="single" w:sz="4" w:space="0" w:color="auto"/>
            </w:tcBorders>
            <w:shd w:val="clear" w:color="auto" w:fill="auto"/>
            <w:noWrap/>
            <w:vAlign w:val="center"/>
            <w:hideMark/>
          </w:tcPr>
          <w:p w:rsidR="003D2BB3" w:rsidRPr="003D2BB3" w:rsidRDefault="003D2BB3" w:rsidP="003D2BB3">
            <w:pPr>
              <w:suppressAutoHyphens w:val="0"/>
              <w:jc w:val="center"/>
              <w:rPr>
                <w:rFonts w:asciiTheme="minorHAnsi" w:hAnsiTheme="minorHAnsi" w:cs="Times New Roman"/>
                <w:b/>
                <w:bCs/>
                <w:color w:val="000000"/>
                <w:sz w:val="22"/>
                <w:szCs w:val="22"/>
                <w:lang w:eastAsia="pl-PL"/>
              </w:rPr>
            </w:pPr>
            <w:r w:rsidRPr="003D2BB3">
              <w:rPr>
                <w:rFonts w:asciiTheme="minorHAnsi" w:hAnsiTheme="minorHAnsi" w:cs="Times New Roman"/>
                <w:b/>
                <w:bCs/>
                <w:color w:val="000000"/>
                <w:sz w:val="22"/>
                <w:szCs w:val="22"/>
                <w:lang w:eastAsia="pl-PL"/>
              </w:rPr>
              <w:t>Długość sieci kanalizacyjnej</w:t>
            </w:r>
          </w:p>
        </w:tc>
      </w:tr>
      <w:tr w:rsidR="003D2BB3" w:rsidRPr="003D2BB3" w:rsidTr="00AB433C">
        <w:trPr>
          <w:trHeight w:val="591"/>
        </w:trPr>
        <w:tc>
          <w:tcPr>
            <w:tcW w:w="2444" w:type="dxa"/>
            <w:vMerge/>
            <w:tcBorders>
              <w:top w:val="single" w:sz="4" w:space="0" w:color="auto"/>
              <w:left w:val="single" w:sz="4" w:space="0" w:color="auto"/>
              <w:bottom w:val="single" w:sz="4" w:space="0" w:color="auto"/>
              <w:right w:val="single" w:sz="4" w:space="0" w:color="auto"/>
            </w:tcBorders>
            <w:vAlign w:val="center"/>
            <w:hideMark/>
          </w:tcPr>
          <w:p w:rsidR="003D2BB3" w:rsidRPr="003D2BB3" w:rsidRDefault="003D2BB3" w:rsidP="003D2BB3">
            <w:pPr>
              <w:suppressAutoHyphens w:val="0"/>
              <w:rPr>
                <w:rFonts w:asciiTheme="minorHAnsi" w:hAnsiTheme="minorHAnsi" w:cs="Times New Roman"/>
                <w:b/>
                <w:bCs/>
                <w:color w:val="000000"/>
                <w:sz w:val="22"/>
                <w:szCs w:val="22"/>
                <w:lang w:eastAsia="pl-PL"/>
              </w:rPr>
            </w:pPr>
          </w:p>
        </w:tc>
        <w:tc>
          <w:tcPr>
            <w:tcW w:w="1790" w:type="dxa"/>
            <w:tcBorders>
              <w:top w:val="nil"/>
              <w:left w:val="nil"/>
              <w:bottom w:val="single" w:sz="4" w:space="0" w:color="auto"/>
              <w:right w:val="single" w:sz="4" w:space="0" w:color="auto"/>
            </w:tcBorders>
            <w:shd w:val="clear" w:color="auto" w:fill="auto"/>
            <w:vAlign w:val="center"/>
            <w:hideMark/>
          </w:tcPr>
          <w:p w:rsidR="003D2BB3" w:rsidRPr="003D2BB3" w:rsidRDefault="003D2BB3" w:rsidP="003D2BB3">
            <w:pPr>
              <w:suppressAutoHyphens w:val="0"/>
              <w:jc w:val="center"/>
              <w:rPr>
                <w:rFonts w:asciiTheme="minorHAnsi" w:hAnsiTheme="minorHAnsi" w:cs="Times New Roman"/>
                <w:b/>
                <w:bCs/>
                <w:color w:val="000000"/>
                <w:sz w:val="22"/>
                <w:szCs w:val="22"/>
                <w:lang w:eastAsia="pl-PL"/>
              </w:rPr>
            </w:pPr>
            <w:r w:rsidRPr="003D2BB3">
              <w:rPr>
                <w:rFonts w:asciiTheme="minorHAnsi" w:hAnsiTheme="minorHAnsi" w:cs="Times New Roman"/>
                <w:b/>
                <w:bCs/>
                <w:color w:val="000000"/>
                <w:sz w:val="22"/>
                <w:szCs w:val="22"/>
                <w:lang w:eastAsia="pl-PL"/>
              </w:rPr>
              <w:t>Istniejąca</w:t>
            </w:r>
          </w:p>
        </w:tc>
        <w:tc>
          <w:tcPr>
            <w:tcW w:w="1687" w:type="dxa"/>
            <w:tcBorders>
              <w:top w:val="nil"/>
              <w:left w:val="nil"/>
              <w:bottom w:val="single" w:sz="4" w:space="0" w:color="auto"/>
              <w:right w:val="single" w:sz="4" w:space="0" w:color="auto"/>
            </w:tcBorders>
            <w:shd w:val="clear" w:color="auto" w:fill="auto"/>
            <w:vAlign w:val="center"/>
            <w:hideMark/>
          </w:tcPr>
          <w:p w:rsidR="003D2BB3" w:rsidRPr="003D2BB3" w:rsidRDefault="003D2BB3" w:rsidP="003D2BB3">
            <w:pPr>
              <w:suppressAutoHyphens w:val="0"/>
              <w:jc w:val="center"/>
              <w:rPr>
                <w:rFonts w:asciiTheme="minorHAnsi" w:hAnsiTheme="minorHAnsi" w:cs="Times New Roman"/>
                <w:b/>
                <w:bCs/>
                <w:color w:val="000000"/>
                <w:sz w:val="22"/>
                <w:szCs w:val="22"/>
                <w:lang w:eastAsia="pl-PL"/>
              </w:rPr>
            </w:pPr>
            <w:r w:rsidRPr="003D2BB3">
              <w:rPr>
                <w:rFonts w:asciiTheme="minorHAnsi" w:hAnsiTheme="minorHAnsi" w:cs="Times New Roman"/>
                <w:b/>
                <w:bCs/>
                <w:color w:val="000000"/>
                <w:sz w:val="22"/>
                <w:szCs w:val="22"/>
                <w:lang w:eastAsia="pl-PL"/>
              </w:rPr>
              <w:t>planowana do budowy</w:t>
            </w:r>
          </w:p>
        </w:tc>
        <w:tc>
          <w:tcPr>
            <w:tcW w:w="1465" w:type="dxa"/>
            <w:tcBorders>
              <w:top w:val="nil"/>
              <w:left w:val="nil"/>
              <w:bottom w:val="single" w:sz="4" w:space="0" w:color="auto"/>
              <w:right w:val="single" w:sz="4" w:space="0" w:color="auto"/>
            </w:tcBorders>
            <w:shd w:val="clear" w:color="auto" w:fill="auto"/>
            <w:vAlign w:val="center"/>
            <w:hideMark/>
          </w:tcPr>
          <w:p w:rsidR="003D2BB3" w:rsidRPr="003D2BB3" w:rsidRDefault="003D2BB3" w:rsidP="003D2BB3">
            <w:pPr>
              <w:suppressAutoHyphens w:val="0"/>
              <w:jc w:val="center"/>
              <w:rPr>
                <w:rFonts w:asciiTheme="minorHAnsi" w:hAnsiTheme="minorHAnsi" w:cs="Times New Roman"/>
                <w:b/>
                <w:bCs/>
                <w:color w:val="000000"/>
                <w:sz w:val="22"/>
                <w:szCs w:val="22"/>
                <w:lang w:eastAsia="pl-PL"/>
              </w:rPr>
            </w:pPr>
            <w:r w:rsidRPr="003D2BB3">
              <w:rPr>
                <w:rFonts w:asciiTheme="minorHAnsi" w:hAnsiTheme="minorHAnsi" w:cs="Times New Roman"/>
                <w:b/>
                <w:bCs/>
                <w:color w:val="000000"/>
                <w:sz w:val="22"/>
                <w:szCs w:val="22"/>
                <w:lang w:eastAsia="pl-PL"/>
              </w:rPr>
              <w:t>modernizacja</w:t>
            </w:r>
          </w:p>
        </w:tc>
        <w:tc>
          <w:tcPr>
            <w:tcW w:w="2390" w:type="dxa"/>
            <w:gridSpan w:val="2"/>
            <w:tcBorders>
              <w:top w:val="nil"/>
              <w:left w:val="nil"/>
              <w:bottom w:val="single" w:sz="4" w:space="0" w:color="auto"/>
              <w:right w:val="single" w:sz="4" w:space="0" w:color="auto"/>
            </w:tcBorders>
            <w:shd w:val="clear" w:color="auto" w:fill="auto"/>
            <w:vAlign w:val="center"/>
            <w:hideMark/>
          </w:tcPr>
          <w:p w:rsidR="003D2BB3" w:rsidRPr="003D2BB3" w:rsidRDefault="003D2BB3" w:rsidP="003D2BB3">
            <w:pPr>
              <w:suppressAutoHyphens w:val="0"/>
              <w:jc w:val="center"/>
              <w:rPr>
                <w:rFonts w:asciiTheme="minorHAnsi" w:hAnsiTheme="minorHAnsi" w:cs="Times New Roman"/>
                <w:b/>
                <w:bCs/>
                <w:color w:val="000000"/>
                <w:sz w:val="22"/>
                <w:szCs w:val="22"/>
                <w:lang w:eastAsia="pl-PL"/>
              </w:rPr>
            </w:pPr>
            <w:r w:rsidRPr="003D2BB3">
              <w:rPr>
                <w:rFonts w:asciiTheme="minorHAnsi" w:hAnsiTheme="minorHAnsi" w:cs="Times New Roman"/>
                <w:b/>
                <w:bCs/>
                <w:color w:val="000000"/>
                <w:sz w:val="22"/>
                <w:szCs w:val="22"/>
                <w:lang w:eastAsia="pl-PL"/>
              </w:rPr>
              <w:t xml:space="preserve">łącznie </w:t>
            </w:r>
            <w:r w:rsidR="00AB433C">
              <w:rPr>
                <w:rFonts w:asciiTheme="minorHAnsi" w:hAnsiTheme="minorHAnsi" w:cs="Times New Roman"/>
                <w:b/>
                <w:bCs/>
                <w:color w:val="000000"/>
                <w:sz w:val="22"/>
                <w:szCs w:val="22"/>
                <w:lang w:eastAsia="pl-PL"/>
              </w:rPr>
              <w:t xml:space="preserve">długość po zrealizowaniu </w:t>
            </w:r>
            <w:r w:rsidRPr="00756792">
              <w:rPr>
                <w:rFonts w:asciiTheme="minorHAnsi" w:hAnsiTheme="minorHAnsi" w:cs="Times New Roman"/>
                <w:b/>
                <w:bCs/>
                <w:color w:val="000000"/>
                <w:sz w:val="22"/>
                <w:szCs w:val="22"/>
                <w:lang w:eastAsia="pl-PL"/>
              </w:rPr>
              <w:t>inwestycji</w:t>
            </w:r>
          </w:p>
        </w:tc>
      </w:tr>
      <w:tr w:rsidR="003D2BB3" w:rsidRPr="003D2BB3" w:rsidTr="00756792">
        <w:trPr>
          <w:trHeight w:val="220"/>
        </w:trPr>
        <w:tc>
          <w:tcPr>
            <w:tcW w:w="2444" w:type="dxa"/>
            <w:vMerge/>
            <w:tcBorders>
              <w:top w:val="single" w:sz="4" w:space="0" w:color="auto"/>
              <w:left w:val="single" w:sz="4" w:space="0" w:color="auto"/>
              <w:bottom w:val="single" w:sz="4" w:space="0" w:color="auto"/>
              <w:right w:val="single" w:sz="4" w:space="0" w:color="auto"/>
            </w:tcBorders>
            <w:vAlign w:val="center"/>
            <w:hideMark/>
          </w:tcPr>
          <w:p w:rsidR="003D2BB3" w:rsidRPr="003D2BB3" w:rsidRDefault="003D2BB3" w:rsidP="003D2BB3">
            <w:pPr>
              <w:suppressAutoHyphens w:val="0"/>
              <w:rPr>
                <w:rFonts w:asciiTheme="minorHAnsi" w:hAnsiTheme="minorHAnsi" w:cs="Times New Roman"/>
                <w:b/>
                <w:bCs/>
                <w:color w:val="000000"/>
                <w:sz w:val="22"/>
                <w:szCs w:val="22"/>
                <w:lang w:eastAsia="pl-PL"/>
              </w:rPr>
            </w:pPr>
          </w:p>
        </w:tc>
        <w:tc>
          <w:tcPr>
            <w:tcW w:w="7332" w:type="dxa"/>
            <w:gridSpan w:val="5"/>
            <w:tcBorders>
              <w:top w:val="single" w:sz="4" w:space="0" w:color="auto"/>
              <w:left w:val="nil"/>
              <w:bottom w:val="single" w:sz="4" w:space="0" w:color="auto"/>
              <w:right w:val="single" w:sz="4" w:space="0" w:color="auto"/>
            </w:tcBorders>
            <w:shd w:val="clear" w:color="auto" w:fill="auto"/>
            <w:vAlign w:val="center"/>
            <w:hideMark/>
          </w:tcPr>
          <w:p w:rsidR="003D2BB3" w:rsidRPr="003D2BB3" w:rsidRDefault="003D2BB3" w:rsidP="003D2BB3">
            <w:pPr>
              <w:suppressAutoHyphens w:val="0"/>
              <w:jc w:val="center"/>
              <w:rPr>
                <w:rFonts w:asciiTheme="minorHAnsi" w:hAnsiTheme="minorHAnsi" w:cs="Times New Roman"/>
                <w:b/>
                <w:bCs/>
                <w:color w:val="000000"/>
                <w:sz w:val="22"/>
                <w:szCs w:val="22"/>
                <w:lang w:eastAsia="pl-PL"/>
              </w:rPr>
            </w:pPr>
            <w:r w:rsidRPr="003D2BB3">
              <w:rPr>
                <w:rFonts w:asciiTheme="minorHAnsi" w:hAnsiTheme="minorHAnsi" w:cs="Times New Roman"/>
                <w:b/>
                <w:bCs/>
                <w:color w:val="000000"/>
                <w:sz w:val="22"/>
                <w:szCs w:val="22"/>
                <w:lang w:eastAsia="pl-PL"/>
              </w:rPr>
              <w:t>km</w:t>
            </w:r>
          </w:p>
        </w:tc>
      </w:tr>
      <w:tr w:rsidR="00756792" w:rsidRPr="003D2BB3" w:rsidTr="00756792">
        <w:trPr>
          <w:trHeight w:val="220"/>
        </w:trPr>
        <w:tc>
          <w:tcPr>
            <w:tcW w:w="2444" w:type="dxa"/>
            <w:tcBorders>
              <w:top w:val="nil"/>
              <w:left w:val="single" w:sz="4" w:space="0" w:color="auto"/>
              <w:bottom w:val="single" w:sz="4" w:space="0" w:color="auto"/>
              <w:right w:val="single" w:sz="4" w:space="0" w:color="auto"/>
            </w:tcBorders>
            <w:shd w:val="clear" w:color="auto" w:fill="auto"/>
            <w:vAlign w:val="center"/>
            <w:hideMark/>
          </w:tcPr>
          <w:p w:rsidR="00756792" w:rsidRPr="003D2BB3" w:rsidRDefault="00756792" w:rsidP="00756792">
            <w:pPr>
              <w:suppressAutoHyphens w:val="0"/>
              <w:jc w:val="center"/>
              <w:rPr>
                <w:rFonts w:ascii="Calibri" w:hAnsi="Calibri" w:cs="Times New Roman"/>
                <w:color w:val="000000"/>
                <w:sz w:val="22"/>
                <w:szCs w:val="22"/>
                <w:lang w:eastAsia="pl-PL"/>
              </w:rPr>
            </w:pPr>
            <w:r w:rsidRPr="003D2BB3">
              <w:rPr>
                <w:rFonts w:ascii="Calibri" w:hAnsi="Calibri" w:cs="Times New Roman"/>
                <w:color w:val="000000"/>
                <w:sz w:val="22"/>
                <w:szCs w:val="22"/>
                <w:lang w:eastAsia="pl-PL"/>
              </w:rPr>
              <w:t xml:space="preserve"> </w:t>
            </w:r>
            <w:r w:rsidRPr="003D2BB3">
              <w:rPr>
                <w:rFonts w:ascii="Symbol" w:hAnsi="Symbol" w:cs="Times New Roman"/>
                <w:color w:val="000000"/>
                <w:sz w:val="22"/>
                <w:szCs w:val="22"/>
                <w:lang w:eastAsia="pl-PL"/>
              </w:rPr>
              <w:t></w:t>
            </w:r>
            <w:r w:rsidRPr="003D2BB3">
              <w:rPr>
                <w:rFonts w:ascii="Calibri" w:hAnsi="Calibri" w:cs="Times New Roman"/>
                <w:color w:val="000000"/>
                <w:sz w:val="22"/>
                <w:szCs w:val="22"/>
                <w:lang w:eastAsia="pl-PL"/>
              </w:rPr>
              <w:t xml:space="preserve">  150 000</w:t>
            </w:r>
          </w:p>
        </w:tc>
        <w:tc>
          <w:tcPr>
            <w:tcW w:w="1790" w:type="dxa"/>
            <w:tcBorders>
              <w:top w:val="nil"/>
              <w:left w:val="nil"/>
              <w:bottom w:val="single" w:sz="4" w:space="0" w:color="auto"/>
              <w:right w:val="single" w:sz="4" w:space="0" w:color="auto"/>
            </w:tcBorders>
            <w:shd w:val="clear" w:color="auto" w:fill="auto"/>
            <w:noWrap/>
            <w:vAlign w:val="center"/>
            <w:hideMark/>
          </w:tcPr>
          <w:p w:rsidR="00756792" w:rsidRPr="003D2BB3" w:rsidRDefault="00756792" w:rsidP="003D2BB3">
            <w:pPr>
              <w:suppressAutoHyphens w:val="0"/>
              <w:jc w:val="center"/>
              <w:rPr>
                <w:rFonts w:asciiTheme="minorHAnsi" w:hAnsiTheme="minorHAnsi" w:cs="Times New Roman"/>
                <w:color w:val="000000"/>
                <w:sz w:val="22"/>
                <w:szCs w:val="22"/>
                <w:lang w:eastAsia="pl-PL"/>
              </w:rPr>
            </w:pPr>
            <w:r w:rsidRPr="003D2BB3">
              <w:rPr>
                <w:rFonts w:asciiTheme="minorHAnsi" w:hAnsiTheme="minorHAnsi" w:cs="Times New Roman"/>
                <w:color w:val="000000"/>
                <w:sz w:val="22"/>
                <w:szCs w:val="22"/>
                <w:lang w:eastAsia="pl-PL"/>
              </w:rPr>
              <w:t>29 014</w:t>
            </w:r>
          </w:p>
        </w:tc>
        <w:tc>
          <w:tcPr>
            <w:tcW w:w="1687" w:type="dxa"/>
            <w:tcBorders>
              <w:top w:val="nil"/>
              <w:left w:val="nil"/>
              <w:bottom w:val="single" w:sz="4" w:space="0" w:color="auto"/>
              <w:right w:val="single" w:sz="4" w:space="0" w:color="auto"/>
            </w:tcBorders>
            <w:shd w:val="clear" w:color="auto" w:fill="auto"/>
            <w:noWrap/>
            <w:vAlign w:val="center"/>
            <w:hideMark/>
          </w:tcPr>
          <w:p w:rsidR="00756792" w:rsidRPr="003D2BB3" w:rsidRDefault="00756792" w:rsidP="003D2BB3">
            <w:pPr>
              <w:suppressAutoHyphens w:val="0"/>
              <w:jc w:val="center"/>
              <w:rPr>
                <w:rFonts w:asciiTheme="minorHAnsi" w:hAnsiTheme="minorHAnsi" w:cs="Times New Roman"/>
                <w:color w:val="000000"/>
                <w:sz w:val="22"/>
                <w:szCs w:val="22"/>
                <w:lang w:eastAsia="pl-PL"/>
              </w:rPr>
            </w:pPr>
            <w:r w:rsidRPr="003D2BB3">
              <w:rPr>
                <w:rFonts w:asciiTheme="minorHAnsi" w:hAnsiTheme="minorHAnsi" w:cs="Times New Roman"/>
                <w:color w:val="000000"/>
                <w:sz w:val="22"/>
                <w:szCs w:val="22"/>
                <w:lang w:eastAsia="pl-PL"/>
              </w:rPr>
              <w:t>2 587</w:t>
            </w:r>
          </w:p>
        </w:tc>
        <w:tc>
          <w:tcPr>
            <w:tcW w:w="1584" w:type="dxa"/>
            <w:gridSpan w:val="2"/>
            <w:tcBorders>
              <w:top w:val="nil"/>
              <w:left w:val="nil"/>
              <w:bottom w:val="single" w:sz="4" w:space="0" w:color="auto"/>
              <w:right w:val="single" w:sz="4" w:space="0" w:color="auto"/>
            </w:tcBorders>
            <w:shd w:val="clear" w:color="auto" w:fill="auto"/>
            <w:noWrap/>
            <w:vAlign w:val="center"/>
            <w:hideMark/>
          </w:tcPr>
          <w:p w:rsidR="00756792" w:rsidRPr="003D2BB3" w:rsidRDefault="00756792" w:rsidP="003D2BB3">
            <w:pPr>
              <w:suppressAutoHyphens w:val="0"/>
              <w:jc w:val="center"/>
              <w:rPr>
                <w:rFonts w:asciiTheme="minorHAnsi" w:hAnsiTheme="minorHAnsi" w:cs="Times New Roman"/>
                <w:color w:val="000000"/>
                <w:sz w:val="22"/>
                <w:szCs w:val="22"/>
                <w:lang w:eastAsia="pl-PL"/>
              </w:rPr>
            </w:pPr>
            <w:r w:rsidRPr="003D2BB3">
              <w:rPr>
                <w:rFonts w:asciiTheme="minorHAnsi" w:hAnsiTheme="minorHAnsi" w:cs="Times New Roman"/>
                <w:color w:val="000000"/>
                <w:sz w:val="22"/>
                <w:szCs w:val="22"/>
                <w:lang w:eastAsia="pl-PL"/>
              </w:rPr>
              <w:t>298</w:t>
            </w:r>
          </w:p>
        </w:tc>
        <w:tc>
          <w:tcPr>
            <w:tcW w:w="2271" w:type="dxa"/>
            <w:tcBorders>
              <w:top w:val="nil"/>
              <w:left w:val="nil"/>
              <w:bottom w:val="single" w:sz="4" w:space="0" w:color="auto"/>
              <w:right w:val="single" w:sz="4" w:space="0" w:color="auto"/>
            </w:tcBorders>
            <w:shd w:val="clear" w:color="auto" w:fill="auto"/>
            <w:noWrap/>
            <w:vAlign w:val="center"/>
            <w:hideMark/>
          </w:tcPr>
          <w:p w:rsidR="00756792" w:rsidRPr="003D2BB3" w:rsidRDefault="00756792" w:rsidP="003D2BB3">
            <w:pPr>
              <w:suppressAutoHyphens w:val="0"/>
              <w:jc w:val="center"/>
              <w:rPr>
                <w:rFonts w:asciiTheme="minorHAnsi" w:hAnsiTheme="minorHAnsi" w:cs="Times New Roman"/>
                <w:color w:val="000000"/>
                <w:sz w:val="22"/>
                <w:szCs w:val="22"/>
                <w:lang w:eastAsia="pl-PL"/>
              </w:rPr>
            </w:pPr>
            <w:r w:rsidRPr="003D2BB3">
              <w:rPr>
                <w:rFonts w:asciiTheme="minorHAnsi" w:hAnsiTheme="minorHAnsi" w:cs="Times New Roman"/>
                <w:color w:val="000000"/>
                <w:sz w:val="22"/>
                <w:szCs w:val="22"/>
                <w:lang w:eastAsia="pl-PL"/>
              </w:rPr>
              <w:t>31 601</w:t>
            </w:r>
          </w:p>
        </w:tc>
      </w:tr>
      <w:tr w:rsidR="00756792" w:rsidRPr="003D2BB3" w:rsidTr="00756792">
        <w:trPr>
          <w:trHeight w:val="353"/>
        </w:trPr>
        <w:tc>
          <w:tcPr>
            <w:tcW w:w="2444" w:type="dxa"/>
            <w:tcBorders>
              <w:top w:val="nil"/>
              <w:left w:val="single" w:sz="4" w:space="0" w:color="auto"/>
              <w:bottom w:val="single" w:sz="4" w:space="0" w:color="auto"/>
              <w:right w:val="single" w:sz="4" w:space="0" w:color="auto"/>
            </w:tcBorders>
            <w:shd w:val="clear" w:color="auto" w:fill="auto"/>
            <w:vAlign w:val="center"/>
            <w:hideMark/>
          </w:tcPr>
          <w:p w:rsidR="00756792" w:rsidRPr="003D2BB3" w:rsidRDefault="00756792" w:rsidP="00756792">
            <w:pPr>
              <w:suppressAutoHyphens w:val="0"/>
              <w:jc w:val="center"/>
              <w:rPr>
                <w:rFonts w:ascii="Symbol" w:hAnsi="Symbol" w:cs="Times New Roman"/>
                <w:color w:val="000000"/>
                <w:sz w:val="22"/>
                <w:szCs w:val="22"/>
                <w:lang w:eastAsia="pl-PL"/>
              </w:rPr>
            </w:pPr>
            <w:r w:rsidRPr="003D2BB3">
              <w:rPr>
                <w:rFonts w:ascii="Symbol" w:hAnsi="Symbol" w:cs="Times New Roman"/>
                <w:color w:val="000000"/>
                <w:sz w:val="22"/>
                <w:szCs w:val="22"/>
                <w:lang w:eastAsia="pl-PL"/>
              </w:rPr>
              <w:t></w:t>
            </w:r>
            <w:r w:rsidRPr="003D2BB3">
              <w:rPr>
                <w:rFonts w:ascii="Calibri" w:hAnsi="Calibri" w:cs="Times New Roman"/>
                <w:color w:val="000000"/>
                <w:sz w:val="22"/>
                <w:szCs w:val="22"/>
                <w:lang w:eastAsia="pl-PL"/>
              </w:rPr>
              <w:t xml:space="preserve"> 100 000 &lt; 150 000</w:t>
            </w:r>
          </w:p>
        </w:tc>
        <w:tc>
          <w:tcPr>
            <w:tcW w:w="1790" w:type="dxa"/>
            <w:tcBorders>
              <w:top w:val="nil"/>
              <w:left w:val="nil"/>
              <w:bottom w:val="single" w:sz="4" w:space="0" w:color="auto"/>
              <w:right w:val="single" w:sz="4" w:space="0" w:color="auto"/>
            </w:tcBorders>
            <w:shd w:val="clear" w:color="auto" w:fill="auto"/>
            <w:noWrap/>
            <w:vAlign w:val="center"/>
            <w:hideMark/>
          </w:tcPr>
          <w:p w:rsidR="00756792" w:rsidRPr="003D2BB3" w:rsidRDefault="00756792" w:rsidP="003D2BB3">
            <w:pPr>
              <w:suppressAutoHyphens w:val="0"/>
              <w:jc w:val="center"/>
              <w:rPr>
                <w:rFonts w:asciiTheme="minorHAnsi" w:hAnsiTheme="minorHAnsi" w:cs="Times New Roman"/>
                <w:color w:val="000000"/>
                <w:sz w:val="22"/>
                <w:szCs w:val="22"/>
                <w:lang w:eastAsia="pl-PL"/>
              </w:rPr>
            </w:pPr>
            <w:r w:rsidRPr="003D2BB3">
              <w:rPr>
                <w:rFonts w:asciiTheme="minorHAnsi" w:hAnsiTheme="minorHAnsi" w:cs="Times New Roman"/>
                <w:color w:val="000000"/>
                <w:sz w:val="22"/>
                <w:szCs w:val="22"/>
                <w:lang w:eastAsia="pl-PL"/>
              </w:rPr>
              <w:t>7 901</w:t>
            </w:r>
          </w:p>
        </w:tc>
        <w:tc>
          <w:tcPr>
            <w:tcW w:w="1687" w:type="dxa"/>
            <w:tcBorders>
              <w:top w:val="nil"/>
              <w:left w:val="nil"/>
              <w:bottom w:val="single" w:sz="4" w:space="0" w:color="auto"/>
              <w:right w:val="single" w:sz="4" w:space="0" w:color="auto"/>
            </w:tcBorders>
            <w:shd w:val="clear" w:color="auto" w:fill="auto"/>
            <w:noWrap/>
            <w:vAlign w:val="center"/>
            <w:hideMark/>
          </w:tcPr>
          <w:p w:rsidR="00756792" w:rsidRPr="003D2BB3" w:rsidRDefault="00756792" w:rsidP="003D2BB3">
            <w:pPr>
              <w:suppressAutoHyphens w:val="0"/>
              <w:jc w:val="center"/>
              <w:rPr>
                <w:rFonts w:asciiTheme="minorHAnsi" w:hAnsiTheme="minorHAnsi" w:cs="Times New Roman"/>
                <w:color w:val="000000"/>
                <w:sz w:val="22"/>
                <w:szCs w:val="22"/>
                <w:lang w:eastAsia="pl-PL"/>
              </w:rPr>
            </w:pPr>
            <w:r w:rsidRPr="003D2BB3">
              <w:rPr>
                <w:rFonts w:asciiTheme="minorHAnsi" w:hAnsiTheme="minorHAnsi" w:cs="Times New Roman"/>
                <w:color w:val="000000"/>
                <w:sz w:val="22"/>
                <w:szCs w:val="22"/>
                <w:lang w:eastAsia="pl-PL"/>
              </w:rPr>
              <w:t>817</w:t>
            </w:r>
          </w:p>
        </w:tc>
        <w:tc>
          <w:tcPr>
            <w:tcW w:w="1584" w:type="dxa"/>
            <w:gridSpan w:val="2"/>
            <w:tcBorders>
              <w:top w:val="nil"/>
              <w:left w:val="nil"/>
              <w:bottom w:val="single" w:sz="4" w:space="0" w:color="auto"/>
              <w:right w:val="single" w:sz="4" w:space="0" w:color="auto"/>
            </w:tcBorders>
            <w:shd w:val="clear" w:color="auto" w:fill="auto"/>
            <w:noWrap/>
            <w:vAlign w:val="center"/>
            <w:hideMark/>
          </w:tcPr>
          <w:p w:rsidR="00756792" w:rsidRPr="003D2BB3" w:rsidRDefault="00756792" w:rsidP="003D2BB3">
            <w:pPr>
              <w:suppressAutoHyphens w:val="0"/>
              <w:jc w:val="center"/>
              <w:rPr>
                <w:rFonts w:asciiTheme="minorHAnsi" w:hAnsiTheme="minorHAnsi" w:cs="Times New Roman"/>
                <w:color w:val="000000"/>
                <w:sz w:val="22"/>
                <w:szCs w:val="22"/>
                <w:lang w:eastAsia="pl-PL"/>
              </w:rPr>
            </w:pPr>
            <w:r w:rsidRPr="003D2BB3">
              <w:rPr>
                <w:rFonts w:asciiTheme="minorHAnsi" w:hAnsiTheme="minorHAnsi" w:cs="Times New Roman"/>
                <w:color w:val="000000"/>
                <w:sz w:val="22"/>
                <w:szCs w:val="22"/>
                <w:lang w:eastAsia="pl-PL"/>
              </w:rPr>
              <w:t>84</w:t>
            </w:r>
          </w:p>
        </w:tc>
        <w:tc>
          <w:tcPr>
            <w:tcW w:w="2271" w:type="dxa"/>
            <w:tcBorders>
              <w:top w:val="nil"/>
              <w:left w:val="nil"/>
              <w:bottom w:val="single" w:sz="4" w:space="0" w:color="auto"/>
              <w:right w:val="single" w:sz="4" w:space="0" w:color="auto"/>
            </w:tcBorders>
            <w:shd w:val="clear" w:color="auto" w:fill="auto"/>
            <w:noWrap/>
            <w:vAlign w:val="center"/>
            <w:hideMark/>
          </w:tcPr>
          <w:p w:rsidR="00756792" w:rsidRPr="003D2BB3" w:rsidRDefault="00756792" w:rsidP="003D2BB3">
            <w:pPr>
              <w:suppressAutoHyphens w:val="0"/>
              <w:jc w:val="center"/>
              <w:rPr>
                <w:rFonts w:asciiTheme="minorHAnsi" w:hAnsiTheme="minorHAnsi" w:cs="Times New Roman"/>
                <w:color w:val="000000"/>
                <w:sz w:val="22"/>
                <w:szCs w:val="22"/>
                <w:lang w:eastAsia="pl-PL"/>
              </w:rPr>
            </w:pPr>
            <w:r w:rsidRPr="003D2BB3">
              <w:rPr>
                <w:rFonts w:asciiTheme="minorHAnsi" w:hAnsiTheme="minorHAnsi" w:cs="Times New Roman"/>
                <w:color w:val="000000"/>
                <w:sz w:val="22"/>
                <w:szCs w:val="22"/>
                <w:lang w:eastAsia="pl-PL"/>
              </w:rPr>
              <w:t>8 718</w:t>
            </w:r>
          </w:p>
        </w:tc>
      </w:tr>
      <w:tr w:rsidR="00756792" w:rsidRPr="003D2BB3" w:rsidTr="00756792">
        <w:trPr>
          <w:trHeight w:val="353"/>
        </w:trPr>
        <w:tc>
          <w:tcPr>
            <w:tcW w:w="2444" w:type="dxa"/>
            <w:tcBorders>
              <w:top w:val="nil"/>
              <w:left w:val="single" w:sz="4" w:space="0" w:color="auto"/>
              <w:bottom w:val="single" w:sz="4" w:space="0" w:color="auto"/>
              <w:right w:val="single" w:sz="4" w:space="0" w:color="auto"/>
            </w:tcBorders>
            <w:shd w:val="clear" w:color="auto" w:fill="auto"/>
            <w:vAlign w:val="center"/>
            <w:hideMark/>
          </w:tcPr>
          <w:p w:rsidR="00756792" w:rsidRPr="003D2BB3" w:rsidRDefault="00756792" w:rsidP="00756792">
            <w:pPr>
              <w:suppressAutoHyphens w:val="0"/>
              <w:jc w:val="center"/>
              <w:rPr>
                <w:rFonts w:ascii="Symbol" w:hAnsi="Symbol" w:cs="Times New Roman"/>
                <w:color w:val="000000"/>
                <w:sz w:val="22"/>
                <w:szCs w:val="22"/>
                <w:lang w:eastAsia="pl-PL"/>
              </w:rPr>
            </w:pPr>
            <w:r w:rsidRPr="003D2BB3">
              <w:rPr>
                <w:rFonts w:ascii="Symbol" w:hAnsi="Symbol" w:cs="Times New Roman"/>
                <w:color w:val="000000"/>
                <w:sz w:val="22"/>
                <w:szCs w:val="22"/>
                <w:lang w:eastAsia="pl-PL"/>
              </w:rPr>
              <w:t></w:t>
            </w:r>
            <w:r w:rsidRPr="003D2BB3">
              <w:rPr>
                <w:rFonts w:ascii="Calibri" w:hAnsi="Calibri" w:cs="Times New Roman"/>
                <w:color w:val="000000"/>
                <w:sz w:val="22"/>
                <w:szCs w:val="22"/>
                <w:lang w:eastAsia="pl-PL"/>
              </w:rPr>
              <w:t xml:space="preserve"> 15 000 </w:t>
            </w:r>
            <w:r w:rsidRPr="003D2BB3">
              <w:rPr>
                <w:rFonts w:ascii="Symbol" w:hAnsi="Symbol" w:cs="Times New Roman"/>
                <w:color w:val="000000"/>
                <w:sz w:val="22"/>
                <w:szCs w:val="22"/>
                <w:lang w:eastAsia="pl-PL"/>
              </w:rPr>
              <w:t></w:t>
            </w:r>
            <w:r w:rsidRPr="003D2BB3">
              <w:rPr>
                <w:rFonts w:ascii="Calibri" w:hAnsi="Calibri" w:cs="Times New Roman"/>
                <w:color w:val="000000"/>
                <w:sz w:val="22"/>
                <w:szCs w:val="22"/>
                <w:lang w:eastAsia="pl-PL"/>
              </w:rPr>
              <w:t xml:space="preserve"> 100 000</w:t>
            </w:r>
          </w:p>
        </w:tc>
        <w:tc>
          <w:tcPr>
            <w:tcW w:w="1790" w:type="dxa"/>
            <w:tcBorders>
              <w:top w:val="nil"/>
              <w:left w:val="nil"/>
              <w:bottom w:val="single" w:sz="4" w:space="0" w:color="auto"/>
              <w:right w:val="single" w:sz="4" w:space="0" w:color="auto"/>
            </w:tcBorders>
            <w:shd w:val="clear" w:color="auto" w:fill="auto"/>
            <w:noWrap/>
            <w:vAlign w:val="center"/>
            <w:hideMark/>
          </w:tcPr>
          <w:p w:rsidR="00756792" w:rsidRPr="003D2BB3" w:rsidRDefault="00756792" w:rsidP="003D2BB3">
            <w:pPr>
              <w:suppressAutoHyphens w:val="0"/>
              <w:jc w:val="center"/>
              <w:rPr>
                <w:rFonts w:asciiTheme="minorHAnsi" w:hAnsiTheme="minorHAnsi" w:cs="Times New Roman"/>
                <w:color w:val="000000"/>
                <w:sz w:val="22"/>
                <w:szCs w:val="22"/>
                <w:lang w:eastAsia="pl-PL"/>
              </w:rPr>
            </w:pPr>
            <w:r w:rsidRPr="003D2BB3">
              <w:rPr>
                <w:rFonts w:asciiTheme="minorHAnsi" w:hAnsiTheme="minorHAnsi" w:cs="Times New Roman"/>
                <w:color w:val="000000"/>
                <w:sz w:val="22"/>
                <w:szCs w:val="22"/>
                <w:lang w:eastAsia="pl-PL"/>
              </w:rPr>
              <w:t>39 889</w:t>
            </w:r>
          </w:p>
        </w:tc>
        <w:tc>
          <w:tcPr>
            <w:tcW w:w="1687" w:type="dxa"/>
            <w:tcBorders>
              <w:top w:val="nil"/>
              <w:left w:val="nil"/>
              <w:bottom w:val="single" w:sz="4" w:space="0" w:color="auto"/>
              <w:right w:val="single" w:sz="4" w:space="0" w:color="auto"/>
            </w:tcBorders>
            <w:shd w:val="clear" w:color="auto" w:fill="auto"/>
            <w:noWrap/>
            <w:vAlign w:val="center"/>
            <w:hideMark/>
          </w:tcPr>
          <w:p w:rsidR="00756792" w:rsidRPr="003D2BB3" w:rsidRDefault="00756792" w:rsidP="003D2BB3">
            <w:pPr>
              <w:suppressAutoHyphens w:val="0"/>
              <w:jc w:val="center"/>
              <w:rPr>
                <w:rFonts w:asciiTheme="minorHAnsi" w:hAnsiTheme="minorHAnsi" w:cs="Times New Roman"/>
                <w:color w:val="000000"/>
                <w:sz w:val="22"/>
                <w:szCs w:val="22"/>
                <w:lang w:eastAsia="pl-PL"/>
              </w:rPr>
            </w:pPr>
            <w:r w:rsidRPr="003D2BB3">
              <w:rPr>
                <w:rFonts w:asciiTheme="minorHAnsi" w:hAnsiTheme="minorHAnsi" w:cs="Times New Roman"/>
                <w:color w:val="000000"/>
                <w:sz w:val="22"/>
                <w:szCs w:val="22"/>
                <w:lang w:eastAsia="pl-PL"/>
              </w:rPr>
              <w:t>5 519</w:t>
            </w:r>
          </w:p>
        </w:tc>
        <w:tc>
          <w:tcPr>
            <w:tcW w:w="1584" w:type="dxa"/>
            <w:gridSpan w:val="2"/>
            <w:tcBorders>
              <w:top w:val="nil"/>
              <w:left w:val="nil"/>
              <w:bottom w:val="single" w:sz="4" w:space="0" w:color="auto"/>
              <w:right w:val="single" w:sz="4" w:space="0" w:color="auto"/>
            </w:tcBorders>
            <w:shd w:val="clear" w:color="auto" w:fill="auto"/>
            <w:noWrap/>
            <w:vAlign w:val="center"/>
            <w:hideMark/>
          </w:tcPr>
          <w:p w:rsidR="00756792" w:rsidRPr="003D2BB3" w:rsidRDefault="00756792" w:rsidP="003D2BB3">
            <w:pPr>
              <w:suppressAutoHyphens w:val="0"/>
              <w:jc w:val="center"/>
              <w:rPr>
                <w:rFonts w:asciiTheme="minorHAnsi" w:hAnsiTheme="minorHAnsi" w:cs="Times New Roman"/>
                <w:color w:val="000000"/>
                <w:sz w:val="22"/>
                <w:szCs w:val="22"/>
                <w:lang w:eastAsia="pl-PL"/>
              </w:rPr>
            </w:pPr>
            <w:r w:rsidRPr="003D2BB3">
              <w:rPr>
                <w:rFonts w:asciiTheme="minorHAnsi" w:hAnsiTheme="minorHAnsi" w:cs="Times New Roman"/>
                <w:color w:val="000000"/>
                <w:sz w:val="22"/>
                <w:szCs w:val="22"/>
                <w:lang w:eastAsia="pl-PL"/>
              </w:rPr>
              <w:t>467</w:t>
            </w:r>
          </w:p>
        </w:tc>
        <w:tc>
          <w:tcPr>
            <w:tcW w:w="2271" w:type="dxa"/>
            <w:tcBorders>
              <w:top w:val="nil"/>
              <w:left w:val="nil"/>
              <w:bottom w:val="single" w:sz="4" w:space="0" w:color="auto"/>
              <w:right w:val="single" w:sz="4" w:space="0" w:color="auto"/>
            </w:tcBorders>
            <w:shd w:val="clear" w:color="auto" w:fill="auto"/>
            <w:noWrap/>
            <w:vAlign w:val="center"/>
            <w:hideMark/>
          </w:tcPr>
          <w:p w:rsidR="00756792" w:rsidRPr="003D2BB3" w:rsidRDefault="00756792" w:rsidP="003D2BB3">
            <w:pPr>
              <w:suppressAutoHyphens w:val="0"/>
              <w:jc w:val="center"/>
              <w:rPr>
                <w:rFonts w:asciiTheme="minorHAnsi" w:hAnsiTheme="minorHAnsi" w:cs="Times New Roman"/>
                <w:color w:val="000000"/>
                <w:sz w:val="22"/>
                <w:szCs w:val="22"/>
                <w:lang w:eastAsia="pl-PL"/>
              </w:rPr>
            </w:pPr>
            <w:r w:rsidRPr="003D2BB3">
              <w:rPr>
                <w:rFonts w:asciiTheme="minorHAnsi" w:hAnsiTheme="minorHAnsi" w:cs="Times New Roman"/>
                <w:color w:val="000000"/>
                <w:sz w:val="22"/>
                <w:szCs w:val="22"/>
                <w:lang w:eastAsia="pl-PL"/>
              </w:rPr>
              <w:t>45 408</w:t>
            </w:r>
          </w:p>
        </w:tc>
      </w:tr>
      <w:tr w:rsidR="00756792" w:rsidRPr="003D2BB3" w:rsidTr="00756792">
        <w:trPr>
          <w:trHeight w:val="353"/>
        </w:trPr>
        <w:tc>
          <w:tcPr>
            <w:tcW w:w="2444" w:type="dxa"/>
            <w:tcBorders>
              <w:top w:val="nil"/>
              <w:left w:val="single" w:sz="4" w:space="0" w:color="auto"/>
              <w:bottom w:val="single" w:sz="4" w:space="0" w:color="auto"/>
              <w:right w:val="single" w:sz="4" w:space="0" w:color="auto"/>
            </w:tcBorders>
            <w:shd w:val="clear" w:color="auto" w:fill="auto"/>
            <w:vAlign w:val="center"/>
            <w:hideMark/>
          </w:tcPr>
          <w:p w:rsidR="00756792" w:rsidRPr="003D2BB3" w:rsidRDefault="00756792" w:rsidP="00756792">
            <w:pPr>
              <w:suppressAutoHyphens w:val="0"/>
              <w:jc w:val="center"/>
              <w:rPr>
                <w:rFonts w:ascii="Symbol" w:hAnsi="Symbol" w:cs="Times New Roman"/>
                <w:color w:val="000000"/>
                <w:sz w:val="22"/>
                <w:szCs w:val="22"/>
                <w:lang w:eastAsia="pl-PL"/>
              </w:rPr>
            </w:pPr>
            <w:r w:rsidRPr="003D2BB3">
              <w:rPr>
                <w:rFonts w:ascii="Symbol" w:hAnsi="Symbol" w:cs="Times New Roman"/>
                <w:color w:val="000000"/>
                <w:sz w:val="22"/>
                <w:szCs w:val="22"/>
                <w:lang w:eastAsia="pl-PL"/>
              </w:rPr>
              <w:t></w:t>
            </w:r>
            <w:r w:rsidRPr="003D2BB3">
              <w:rPr>
                <w:rFonts w:ascii="Calibri" w:hAnsi="Calibri" w:cs="Times New Roman"/>
                <w:color w:val="000000"/>
                <w:sz w:val="22"/>
                <w:szCs w:val="22"/>
                <w:lang w:eastAsia="pl-PL"/>
              </w:rPr>
              <w:t xml:space="preserve"> 10 000 </w:t>
            </w:r>
            <w:r w:rsidRPr="003D2BB3">
              <w:rPr>
                <w:rFonts w:ascii="Symbol" w:hAnsi="Symbol" w:cs="Times New Roman"/>
                <w:color w:val="000000"/>
                <w:sz w:val="22"/>
                <w:szCs w:val="22"/>
                <w:lang w:eastAsia="pl-PL"/>
              </w:rPr>
              <w:t></w:t>
            </w:r>
            <w:r w:rsidRPr="003D2BB3">
              <w:rPr>
                <w:rFonts w:ascii="Calibri" w:hAnsi="Calibri" w:cs="Times New Roman"/>
                <w:color w:val="000000"/>
                <w:sz w:val="22"/>
                <w:szCs w:val="22"/>
                <w:lang w:eastAsia="pl-PL"/>
              </w:rPr>
              <w:t xml:space="preserve"> 15 000</w:t>
            </w:r>
          </w:p>
        </w:tc>
        <w:tc>
          <w:tcPr>
            <w:tcW w:w="1790" w:type="dxa"/>
            <w:tcBorders>
              <w:top w:val="nil"/>
              <w:left w:val="nil"/>
              <w:bottom w:val="single" w:sz="4" w:space="0" w:color="auto"/>
              <w:right w:val="single" w:sz="4" w:space="0" w:color="auto"/>
            </w:tcBorders>
            <w:shd w:val="clear" w:color="auto" w:fill="auto"/>
            <w:noWrap/>
            <w:vAlign w:val="center"/>
            <w:hideMark/>
          </w:tcPr>
          <w:p w:rsidR="00756792" w:rsidRPr="003D2BB3" w:rsidRDefault="00756792" w:rsidP="003D2BB3">
            <w:pPr>
              <w:suppressAutoHyphens w:val="0"/>
              <w:jc w:val="center"/>
              <w:rPr>
                <w:rFonts w:asciiTheme="minorHAnsi" w:hAnsiTheme="minorHAnsi" w:cs="Times New Roman"/>
                <w:color w:val="000000"/>
                <w:sz w:val="22"/>
                <w:szCs w:val="22"/>
                <w:lang w:eastAsia="pl-PL"/>
              </w:rPr>
            </w:pPr>
            <w:r w:rsidRPr="003D2BB3">
              <w:rPr>
                <w:rFonts w:asciiTheme="minorHAnsi" w:hAnsiTheme="minorHAnsi" w:cs="Times New Roman"/>
                <w:color w:val="000000"/>
                <w:sz w:val="22"/>
                <w:szCs w:val="22"/>
                <w:lang w:eastAsia="pl-PL"/>
              </w:rPr>
              <w:t>10 009</w:t>
            </w:r>
          </w:p>
        </w:tc>
        <w:tc>
          <w:tcPr>
            <w:tcW w:w="1687" w:type="dxa"/>
            <w:tcBorders>
              <w:top w:val="nil"/>
              <w:left w:val="nil"/>
              <w:bottom w:val="single" w:sz="4" w:space="0" w:color="auto"/>
              <w:right w:val="single" w:sz="4" w:space="0" w:color="auto"/>
            </w:tcBorders>
            <w:shd w:val="clear" w:color="auto" w:fill="auto"/>
            <w:noWrap/>
            <w:vAlign w:val="center"/>
            <w:hideMark/>
          </w:tcPr>
          <w:p w:rsidR="00756792" w:rsidRPr="003D2BB3" w:rsidRDefault="00756792" w:rsidP="003D2BB3">
            <w:pPr>
              <w:suppressAutoHyphens w:val="0"/>
              <w:jc w:val="center"/>
              <w:rPr>
                <w:rFonts w:asciiTheme="minorHAnsi" w:hAnsiTheme="minorHAnsi" w:cs="Times New Roman"/>
                <w:color w:val="000000"/>
                <w:sz w:val="22"/>
                <w:szCs w:val="22"/>
                <w:lang w:eastAsia="pl-PL"/>
              </w:rPr>
            </w:pPr>
            <w:r w:rsidRPr="003D2BB3">
              <w:rPr>
                <w:rFonts w:asciiTheme="minorHAnsi" w:hAnsiTheme="minorHAnsi" w:cs="Times New Roman"/>
                <w:color w:val="000000"/>
                <w:sz w:val="22"/>
                <w:szCs w:val="22"/>
                <w:lang w:eastAsia="pl-PL"/>
              </w:rPr>
              <w:t>2 409</w:t>
            </w:r>
          </w:p>
        </w:tc>
        <w:tc>
          <w:tcPr>
            <w:tcW w:w="1584" w:type="dxa"/>
            <w:gridSpan w:val="2"/>
            <w:tcBorders>
              <w:top w:val="nil"/>
              <w:left w:val="nil"/>
              <w:bottom w:val="single" w:sz="4" w:space="0" w:color="auto"/>
              <w:right w:val="single" w:sz="4" w:space="0" w:color="auto"/>
            </w:tcBorders>
            <w:shd w:val="clear" w:color="auto" w:fill="auto"/>
            <w:noWrap/>
            <w:vAlign w:val="center"/>
            <w:hideMark/>
          </w:tcPr>
          <w:p w:rsidR="00756792" w:rsidRPr="003D2BB3" w:rsidRDefault="00756792" w:rsidP="003D2BB3">
            <w:pPr>
              <w:suppressAutoHyphens w:val="0"/>
              <w:jc w:val="center"/>
              <w:rPr>
                <w:rFonts w:asciiTheme="minorHAnsi" w:hAnsiTheme="minorHAnsi" w:cs="Times New Roman"/>
                <w:color w:val="000000"/>
                <w:sz w:val="22"/>
                <w:szCs w:val="22"/>
                <w:lang w:eastAsia="pl-PL"/>
              </w:rPr>
            </w:pPr>
            <w:r w:rsidRPr="003D2BB3">
              <w:rPr>
                <w:rFonts w:asciiTheme="minorHAnsi" w:hAnsiTheme="minorHAnsi" w:cs="Times New Roman"/>
                <w:color w:val="000000"/>
                <w:sz w:val="22"/>
                <w:szCs w:val="22"/>
                <w:lang w:eastAsia="pl-PL"/>
              </w:rPr>
              <w:t>134</w:t>
            </w:r>
          </w:p>
        </w:tc>
        <w:tc>
          <w:tcPr>
            <w:tcW w:w="2271" w:type="dxa"/>
            <w:tcBorders>
              <w:top w:val="nil"/>
              <w:left w:val="nil"/>
              <w:bottom w:val="single" w:sz="4" w:space="0" w:color="auto"/>
              <w:right w:val="single" w:sz="4" w:space="0" w:color="auto"/>
            </w:tcBorders>
            <w:shd w:val="clear" w:color="auto" w:fill="auto"/>
            <w:noWrap/>
            <w:vAlign w:val="center"/>
            <w:hideMark/>
          </w:tcPr>
          <w:p w:rsidR="00756792" w:rsidRPr="003D2BB3" w:rsidRDefault="00756792" w:rsidP="003D2BB3">
            <w:pPr>
              <w:suppressAutoHyphens w:val="0"/>
              <w:jc w:val="center"/>
              <w:rPr>
                <w:rFonts w:asciiTheme="minorHAnsi" w:hAnsiTheme="minorHAnsi" w:cs="Times New Roman"/>
                <w:color w:val="000000"/>
                <w:sz w:val="22"/>
                <w:szCs w:val="22"/>
                <w:lang w:eastAsia="pl-PL"/>
              </w:rPr>
            </w:pPr>
            <w:r w:rsidRPr="003D2BB3">
              <w:rPr>
                <w:rFonts w:asciiTheme="minorHAnsi" w:hAnsiTheme="minorHAnsi" w:cs="Times New Roman"/>
                <w:color w:val="000000"/>
                <w:sz w:val="22"/>
                <w:szCs w:val="22"/>
                <w:lang w:eastAsia="pl-PL"/>
              </w:rPr>
              <w:t>12 418</w:t>
            </w:r>
          </w:p>
        </w:tc>
      </w:tr>
      <w:tr w:rsidR="00756792" w:rsidRPr="003D2BB3" w:rsidTr="00756792">
        <w:trPr>
          <w:trHeight w:val="353"/>
        </w:trPr>
        <w:tc>
          <w:tcPr>
            <w:tcW w:w="2444" w:type="dxa"/>
            <w:tcBorders>
              <w:top w:val="nil"/>
              <w:left w:val="single" w:sz="4" w:space="0" w:color="auto"/>
              <w:bottom w:val="single" w:sz="4" w:space="0" w:color="auto"/>
              <w:right w:val="single" w:sz="4" w:space="0" w:color="auto"/>
            </w:tcBorders>
            <w:shd w:val="clear" w:color="auto" w:fill="auto"/>
            <w:vAlign w:val="center"/>
            <w:hideMark/>
          </w:tcPr>
          <w:p w:rsidR="00756792" w:rsidRPr="003D2BB3" w:rsidRDefault="00756792" w:rsidP="00756792">
            <w:pPr>
              <w:suppressAutoHyphens w:val="0"/>
              <w:jc w:val="center"/>
              <w:rPr>
                <w:rFonts w:ascii="Symbol" w:hAnsi="Symbol" w:cs="Times New Roman"/>
                <w:color w:val="000000"/>
                <w:sz w:val="22"/>
                <w:szCs w:val="22"/>
                <w:lang w:eastAsia="pl-PL"/>
              </w:rPr>
            </w:pPr>
            <w:r w:rsidRPr="003D2BB3">
              <w:rPr>
                <w:rFonts w:ascii="Symbol" w:hAnsi="Symbol" w:cs="Times New Roman"/>
                <w:color w:val="000000"/>
                <w:sz w:val="22"/>
                <w:szCs w:val="22"/>
                <w:lang w:eastAsia="pl-PL"/>
              </w:rPr>
              <w:t></w:t>
            </w:r>
            <w:r w:rsidRPr="003D2BB3">
              <w:rPr>
                <w:rFonts w:ascii="Calibri" w:hAnsi="Calibri" w:cs="Times New Roman"/>
                <w:color w:val="000000"/>
                <w:sz w:val="22"/>
                <w:szCs w:val="22"/>
                <w:lang w:eastAsia="pl-PL"/>
              </w:rPr>
              <w:t xml:space="preserve"> 2 000 </w:t>
            </w:r>
            <w:r w:rsidRPr="003D2BB3">
              <w:rPr>
                <w:rFonts w:ascii="Symbol" w:hAnsi="Symbol" w:cs="Times New Roman"/>
                <w:color w:val="000000"/>
                <w:sz w:val="22"/>
                <w:szCs w:val="22"/>
                <w:lang w:eastAsia="pl-PL"/>
              </w:rPr>
              <w:t></w:t>
            </w:r>
            <w:r w:rsidRPr="003D2BB3">
              <w:rPr>
                <w:rFonts w:ascii="Calibri" w:hAnsi="Calibri" w:cs="Times New Roman"/>
                <w:color w:val="000000"/>
                <w:sz w:val="22"/>
                <w:szCs w:val="22"/>
                <w:lang w:eastAsia="pl-PL"/>
              </w:rPr>
              <w:t xml:space="preserve"> 10 000</w:t>
            </w:r>
          </w:p>
        </w:tc>
        <w:tc>
          <w:tcPr>
            <w:tcW w:w="1790" w:type="dxa"/>
            <w:tcBorders>
              <w:top w:val="nil"/>
              <w:left w:val="nil"/>
              <w:bottom w:val="single" w:sz="4" w:space="0" w:color="auto"/>
              <w:right w:val="single" w:sz="4" w:space="0" w:color="auto"/>
            </w:tcBorders>
            <w:shd w:val="clear" w:color="auto" w:fill="auto"/>
            <w:noWrap/>
            <w:vAlign w:val="center"/>
            <w:hideMark/>
          </w:tcPr>
          <w:p w:rsidR="00756792" w:rsidRPr="003D2BB3" w:rsidRDefault="00756792" w:rsidP="003D2BB3">
            <w:pPr>
              <w:suppressAutoHyphens w:val="0"/>
              <w:jc w:val="center"/>
              <w:rPr>
                <w:rFonts w:asciiTheme="minorHAnsi" w:hAnsiTheme="minorHAnsi" w:cs="Times New Roman"/>
                <w:color w:val="000000"/>
                <w:sz w:val="22"/>
                <w:szCs w:val="22"/>
                <w:lang w:eastAsia="pl-PL"/>
              </w:rPr>
            </w:pPr>
            <w:r w:rsidRPr="003D2BB3">
              <w:rPr>
                <w:rFonts w:asciiTheme="minorHAnsi" w:hAnsiTheme="minorHAnsi" w:cs="Times New Roman"/>
                <w:color w:val="000000"/>
                <w:sz w:val="22"/>
                <w:szCs w:val="22"/>
                <w:lang w:eastAsia="pl-PL"/>
              </w:rPr>
              <w:t>32 275</w:t>
            </w:r>
          </w:p>
        </w:tc>
        <w:tc>
          <w:tcPr>
            <w:tcW w:w="1687" w:type="dxa"/>
            <w:tcBorders>
              <w:top w:val="nil"/>
              <w:left w:val="nil"/>
              <w:bottom w:val="single" w:sz="4" w:space="0" w:color="auto"/>
              <w:right w:val="single" w:sz="4" w:space="0" w:color="auto"/>
            </w:tcBorders>
            <w:shd w:val="clear" w:color="auto" w:fill="auto"/>
            <w:noWrap/>
            <w:vAlign w:val="center"/>
            <w:hideMark/>
          </w:tcPr>
          <w:p w:rsidR="00756792" w:rsidRPr="003D2BB3" w:rsidRDefault="00756792" w:rsidP="003D2BB3">
            <w:pPr>
              <w:suppressAutoHyphens w:val="0"/>
              <w:jc w:val="center"/>
              <w:rPr>
                <w:rFonts w:asciiTheme="minorHAnsi" w:hAnsiTheme="minorHAnsi" w:cs="Times New Roman"/>
                <w:color w:val="000000"/>
                <w:sz w:val="22"/>
                <w:szCs w:val="22"/>
                <w:lang w:eastAsia="pl-PL"/>
              </w:rPr>
            </w:pPr>
            <w:r w:rsidRPr="003D2BB3">
              <w:rPr>
                <w:rFonts w:asciiTheme="minorHAnsi" w:hAnsiTheme="minorHAnsi" w:cs="Times New Roman"/>
                <w:color w:val="000000"/>
                <w:sz w:val="22"/>
                <w:szCs w:val="22"/>
                <w:lang w:eastAsia="pl-PL"/>
              </w:rPr>
              <w:t>7 118</w:t>
            </w:r>
          </w:p>
        </w:tc>
        <w:tc>
          <w:tcPr>
            <w:tcW w:w="1584" w:type="dxa"/>
            <w:gridSpan w:val="2"/>
            <w:tcBorders>
              <w:top w:val="nil"/>
              <w:left w:val="nil"/>
              <w:bottom w:val="single" w:sz="4" w:space="0" w:color="auto"/>
              <w:right w:val="single" w:sz="4" w:space="0" w:color="auto"/>
            </w:tcBorders>
            <w:shd w:val="clear" w:color="auto" w:fill="auto"/>
            <w:noWrap/>
            <w:vAlign w:val="center"/>
            <w:hideMark/>
          </w:tcPr>
          <w:p w:rsidR="00756792" w:rsidRPr="003D2BB3" w:rsidRDefault="00756792" w:rsidP="003D2BB3">
            <w:pPr>
              <w:suppressAutoHyphens w:val="0"/>
              <w:jc w:val="center"/>
              <w:rPr>
                <w:rFonts w:asciiTheme="minorHAnsi" w:hAnsiTheme="minorHAnsi" w:cs="Times New Roman"/>
                <w:color w:val="000000"/>
                <w:sz w:val="22"/>
                <w:szCs w:val="22"/>
                <w:lang w:eastAsia="pl-PL"/>
              </w:rPr>
            </w:pPr>
            <w:r w:rsidRPr="003D2BB3">
              <w:rPr>
                <w:rFonts w:asciiTheme="minorHAnsi" w:hAnsiTheme="minorHAnsi" w:cs="Times New Roman"/>
                <w:color w:val="000000"/>
                <w:sz w:val="22"/>
                <w:szCs w:val="22"/>
                <w:lang w:eastAsia="pl-PL"/>
              </w:rPr>
              <w:t>201</w:t>
            </w:r>
          </w:p>
        </w:tc>
        <w:tc>
          <w:tcPr>
            <w:tcW w:w="2271" w:type="dxa"/>
            <w:tcBorders>
              <w:top w:val="nil"/>
              <w:left w:val="nil"/>
              <w:bottom w:val="single" w:sz="4" w:space="0" w:color="auto"/>
              <w:right w:val="single" w:sz="4" w:space="0" w:color="auto"/>
            </w:tcBorders>
            <w:shd w:val="clear" w:color="auto" w:fill="auto"/>
            <w:noWrap/>
            <w:vAlign w:val="center"/>
            <w:hideMark/>
          </w:tcPr>
          <w:p w:rsidR="00756792" w:rsidRPr="003D2BB3" w:rsidRDefault="00756792" w:rsidP="003D2BB3">
            <w:pPr>
              <w:suppressAutoHyphens w:val="0"/>
              <w:jc w:val="center"/>
              <w:rPr>
                <w:rFonts w:asciiTheme="minorHAnsi" w:hAnsiTheme="minorHAnsi" w:cs="Times New Roman"/>
                <w:color w:val="000000"/>
                <w:sz w:val="22"/>
                <w:szCs w:val="22"/>
                <w:lang w:eastAsia="pl-PL"/>
              </w:rPr>
            </w:pPr>
            <w:r w:rsidRPr="003D2BB3">
              <w:rPr>
                <w:rFonts w:asciiTheme="minorHAnsi" w:hAnsiTheme="minorHAnsi" w:cs="Times New Roman"/>
                <w:color w:val="000000"/>
                <w:sz w:val="22"/>
                <w:szCs w:val="22"/>
                <w:lang w:eastAsia="pl-PL"/>
              </w:rPr>
              <w:t>39 393</w:t>
            </w:r>
          </w:p>
        </w:tc>
      </w:tr>
      <w:tr w:rsidR="003D2BB3" w:rsidRPr="003D2BB3" w:rsidTr="00756792">
        <w:trPr>
          <w:trHeight w:val="220"/>
        </w:trPr>
        <w:tc>
          <w:tcPr>
            <w:tcW w:w="2444" w:type="dxa"/>
            <w:tcBorders>
              <w:top w:val="nil"/>
              <w:left w:val="single" w:sz="4" w:space="0" w:color="auto"/>
              <w:bottom w:val="single" w:sz="4" w:space="0" w:color="auto"/>
              <w:right w:val="single" w:sz="4" w:space="0" w:color="auto"/>
            </w:tcBorders>
            <w:shd w:val="clear" w:color="000000" w:fill="D9D9D9"/>
            <w:vAlign w:val="center"/>
            <w:hideMark/>
          </w:tcPr>
          <w:p w:rsidR="003D2BB3" w:rsidRPr="003D2BB3" w:rsidRDefault="003D2BB3" w:rsidP="003D2BB3">
            <w:pPr>
              <w:suppressAutoHyphens w:val="0"/>
              <w:jc w:val="center"/>
              <w:rPr>
                <w:rFonts w:asciiTheme="minorHAnsi" w:hAnsiTheme="minorHAnsi" w:cs="Times New Roman"/>
                <w:b/>
                <w:bCs/>
                <w:color w:val="000000"/>
                <w:sz w:val="22"/>
                <w:szCs w:val="22"/>
                <w:lang w:eastAsia="pl-PL"/>
              </w:rPr>
            </w:pPr>
            <w:r w:rsidRPr="003D2BB3">
              <w:rPr>
                <w:rFonts w:asciiTheme="minorHAnsi" w:hAnsiTheme="minorHAnsi" w:cs="Times New Roman"/>
                <w:b/>
                <w:bCs/>
                <w:color w:val="000000"/>
                <w:sz w:val="22"/>
                <w:szCs w:val="22"/>
                <w:lang w:eastAsia="pl-PL"/>
              </w:rPr>
              <w:t>Razem</w:t>
            </w:r>
          </w:p>
        </w:tc>
        <w:tc>
          <w:tcPr>
            <w:tcW w:w="1790" w:type="dxa"/>
            <w:tcBorders>
              <w:top w:val="nil"/>
              <w:left w:val="nil"/>
              <w:bottom w:val="single" w:sz="4" w:space="0" w:color="auto"/>
              <w:right w:val="single" w:sz="4" w:space="0" w:color="auto"/>
            </w:tcBorders>
            <w:shd w:val="clear" w:color="000000" w:fill="D9D9D9"/>
            <w:noWrap/>
            <w:vAlign w:val="center"/>
            <w:hideMark/>
          </w:tcPr>
          <w:p w:rsidR="003D2BB3" w:rsidRPr="003D2BB3" w:rsidRDefault="003D2BB3" w:rsidP="003D2BB3">
            <w:pPr>
              <w:suppressAutoHyphens w:val="0"/>
              <w:jc w:val="center"/>
              <w:rPr>
                <w:rFonts w:asciiTheme="minorHAnsi" w:hAnsiTheme="minorHAnsi" w:cs="Times New Roman"/>
                <w:b/>
                <w:bCs/>
                <w:color w:val="000000"/>
                <w:sz w:val="22"/>
                <w:szCs w:val="22"/>
                <w:lang w:eastAsia="pl-PL"/>
              </w:rPr>
            </w:pPr>
            <w:r w:rsidRPr="003D2BB3">
              <w:rPr>
                <w:rFonts w:asciiTheme="minorHAnsi" w:hAnsiTheme="minorHAnsi" w:cs="Times New Roman"/>
                <w:b/>
                <w:bCs/>
                <w:color w:val="000000"/>
                <w:sz w:val="22"/>
                <w:szCs w:val="22"/>
                <w:lang w:eastAsia="pl-PL"/>
              </w:rPr>
              <w:t>119 833</w:t>
            </w:r>
          </w:p>
        </w:tc>
        <w:tc>
          <w:tcPr>
            <w:tcW w:w="1687" w:type="dxa"/>
            <w:tcBorders>
              <w:top w:val="nil"/>
              <w:left w:val="nil"/>
              <w:bottom w:val="single" w:sz="4" w:space="0" w:color="auto"/>
              <w:right w:val="single" w:sz="4" w:space="0" w:color="auto"/>
            </w:tcBorders>
            <w:shd w:val="clear" w:color="000000" w:fill="D9D9D9"/>
            <w:noWrap/>
            <w:vAlign w:val="center"/>
            <w:hideMark/>
          </w:tcPr>
          <w:p w:rsidR="003D2BB3" w:rsidRPr="003D2BB3" w:rsidRDefault="003D2BB3" w:rsidP="003D2BB3">
            <w:pPr>
              <w:suppressAutoHyphens w:val="0"/>
              <w:jc w:val="center"/>
              <w:rPr>
                <w:rFonts w:asciiTheme="minorHAnsi" w:hAnsiTheme="minorHAnsi" w:cs="Times New Roman"/>
                <w:b/>
                <w:bCs/>
                <w:color w:val="000000"/>
                <w:sz w:val="22"/>
                <w:szCs w:val="22"/>
                <w:lang w:eastAsia="pl-PL"/>
              </w:rPr>
            </w:pPr>
            <w:r w:rsidRPr="003D2BB3">
              <w:rPr>
                <w:rFonts w:asciiTheme="minorHAnsi" w:hAnsiTheme="minorHAnsi" w:cs="Times New Roman"/>
                <w:b/>
                <w:bCs/>
                <w:color w:val="000000"/>
                <w:sz w:val="22"/>
                <w:szCs w:val="22"/>
                <w:lang w:eastAsia="pl-PL"/>
              </w:rPr>
              <w:t>18 450</w:t>
            </w:r>
          </w:p>
        </w:tc>
        <w:tc>
          <w:tcPr>
            <w:tcW w:w="1584" w:type="dxa"/>
            <w:gridSpan w:val="2"/>
            <w:tcBorders>
              <w:top w:val="nil"/>
              <w:left w:val="nil"/>
              <w:bottom w:val="single" w:sz="4" w:space="0" w:color="auto"/>
              <w:right w:val="single" w:sz="4" w:space="0" w:color="auto"/>
            </w:tcBorders>
            <w:shd w:val="clear" w:color="000000" w:fill="D9D9D9"/>
            <w:noWrap/>
            <w:vAlign w:val="center"/>
            <w:hideMark/>
          </w:tcPr>
          <w:p w:rsidR="003D2BB3" w:rsidRPr="003D2BB3" w:rsidRDefault="003D2BB3" w:rsidP="003D2BB3">
            <w:pPr>
              <w:suppressAutoHyphens w:val="0"/>
              <w:jc w:val="center"/>
              <w:rPr>
                <w:rFonts w:asciiTheme="minorHAnsi" w:hAnsiTheme="minorHAnsi" w:cs="Times New Roman"/>
                <w:b/>
                <w:bCs/>
                <w:color w:val="000000"/>
                <w:sz w:val="22"/>
                <w:szCs w:val="22"/>
                <w:lang w:eastAsia="pl-PL"/>
              </w:rPr>
            </w:pPr>
            <w:r w:rsidRPr="003D2BB3">
              <w:rPr>
                <w:rFonts w:asciiTheme="minorHAnsi" w:hAnsiTheme="minorHAnsi" w:cs="Times New Roman"/>
                <w:b/>
                <w:bCs/>
                <w:color w:val="000000"/>
                <w:sz w:val="22"/>
                <w:szCs w:val="22"/>
                <w:lang w:eastAsia="pl-PL"/>
              </w:rPr>
              <w:t>1 184</w:t>
            </w:r>
          </w:p>
        </w:tc>
        <w:tc>
          <w:tcPr>
            <w:tcW w:w="2271" w:type="dxa"/>
            <w:tcBorders>
              <w:top w:val="nil"/>
              <w:left w:val="nil"/>
              <w:bottom w:val="single" w:sz="4" w:space="0" w:color="auto"/>
              <w:right w:val="single" w:sz="4" w:space="0" w:color="auto"/>
            </w:tcBorders>
            <w:shd w:val="clear" w:color="000000" w:fill="D9D9D9"/>
            <w:noWrap/>
            <w:vAlign w:val="center"/>
            <w:hideMark/>
          </w:tcPr>
          <w:p w:rsidR="003D2BB3" w:rsidRPr="003D2BB3" w:rsidRDefault="003D2BB3" w:rsidP="003D2BB3">
            <w:pPr>
              <w:suppressAutoHyphens w:val="0"/>
              <w:jc w:val="center"/>
              <w:rPr>
                <w:rFonts w:asciiTheme="minorHAnsi" w:hAnsiTheme="minorHAnsi" w:cs="Times New Roman"/>
                <w:b/>
                <w:bCs/>
                <w:color w:val="000000"/>
                <w:sz w:val="22"/>
                <w:szCs w:val="22"/>
                <w:lang w:eastAsia="pl-PL"/>
              </w:rPr>
            </w:pPr>
            <w:r w:rsidRPr="003D2BB3">
              <w:rPr>
                <w:rFonts w:asciiTheme="minorHAnsi" w:hAnsiTheme="minorHAnsi" w:cs="Times New Roman"/>
                <w:b/>
                <w:bCs/>
                <w:color w:val="000000"/>
                <w:sz w:val="22"/>
                <w:szCs w:val="22"/>
                <w:lang w:eastAsia="pl-PL"/>
              </w:rPr>
              <w:t>138 284</w:t>
            </w:r>
          </w:p>
        </w:tc>
      </w:tr>
    </w:tbl>
    <w:p w:rsidR="009965B8" w:rsidRPr="0041799A" w:rsidRDefault="009965B8" w:rsidP="00E504C1">
      <w:pPr>
        <w:spacing w:line="276" w:lineRule="auto"/>
        <w:rPr>
          <w:rFonts w:asciiTheme="minorHAnsi" w:hAnsiTheme="minorHAnsi" w:cstheme="minorHAnsi"/>
          <w:color w:val="000000"/>
          <w:sz w:val="22"/>
          <w:szCs w:val="22"/>
          <w:lang w:eastAsia="pl-PL"/>
        </w:rPr>
      </w:pPr>
    </w:p>
    <w:p w:rsidR="004271B8" w:rsidRDefault="0079034A" w:rsidP="00E504C1">
      <w:pPr>
        <w:spacing w:line="276" w:lineRule="auto"/>
        <w:rPr>
          <w:rFonts w:asciiTheme="minorHAnsi" w:hAnsiTheme="minorHAnsi" w:cstheme="minorHAnsi"/>
          <w:color w:val="000000"/>
          <w:sz w:val="22"/>
          <w:szCs w:val="22"/>
          <w:lang w:eastAsia="pl-PL"/>
        </w:rPr>
      </w:pPr>
      <w:r>
        <w:rPr>
          <w:rFonts w:asciiTheme="minorHAnsi" w:hAnsiTheme="minorHAnsi" w:cstheme="minorHAnsi"/>
          <w:color w:val="000000"/>
          <w:sz w:val="22"/>
          <w:szCs w:val="22"/>
          <w:lang w:eastAsia="pl-PL"/>
        </w:rPr>
        <w:t>Tabela 4</w:t>
      </w:r>
      <w:r w:rsidR="004271B8" w:rsidRPr="0041799A">
        <w:rPr>
          <w:rFonts w:asciiTheme="minorHAnsi" w:hAnsiTheme="minorHAnsi" w:cstheme="minorHAnsi"/>
          <w:color w:val="000000"/>
          <w:sz w:val="22"/>
          <w:szCs w:val="22"/>
          <w:lang w:eastAsia="pl-PL"/>
        </w:rPr>
        <w:t xml:space="preserve">. </w:t>
      </w:r>
      <w:r w:rsidR="00756792">
        <w:rPr>
          <w:rFonts w:asciiTheme="minorHAnsi" w:hAnsiTheme="minorHAnsi" w:cstheme="minorHAnsi"/>
          <w:color w:val="000000"/>
          <w:sz w:val="22"/>
          <w:szCs w:val="22"/>
          <w:lang w:eastAsia="pl-PL"/>
        </w:rPr>
        <w:t>Koszty inwestycji do realizacji</w:t>
      </w:r>
    </w:p>
    <w:tbl>
      <w:tblPr>
        <w:tblW w:w="9763" w:type="dxa"/>
        <w:tblInd w:w="55" w:type="dxa"/>
        <w:tblCellMar>
          <w:left w:w="70" w:type="dxa"/>
          <w:right w:w="70" w:type="dxa"/>
        </w:tblCellMar>
        <w:tblLook w:val="04A0" w:firstRow="1" w:lastRow="0" w:firstColumn="1" w:lastColumn="0" w:noHBand="0" w:noVBand="1"/>
      </w:tblPr>
      <w:tblGrid>
        <w:gridCol w:w="2001"/>
        <w:gridCol w:w="1771"/>
        <w:gridCol w:w="2764"/>
        <w:gridCol w:w="1635"/>
        <w:gridCol w:w="1592"/>
      </w:tblGrid>
      <w:tr w:rsidR="000E6712" w:rsidRPr="003D2BB3" w:rsidTr="00DE2431">
        <w:trPr>
          <w:trHeight w:val="229"/>
        </w:trPr>
        <w:tc>
          <w:tcPr>
            <w:tcW w:w="20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E6712" w:rsidRPr="003D2BB3" w:rsidRDefault="000E6712" w:rsidP="00DE2431">
            <w:pPr>
              <w:suppressAutoHyphens w:val="0"/>
              <w:jc w:val="center"/>
              <w:rPr>
                <w:rFonts w:ascii="Calibri" w:hAnsi="Calibri" w:cs="Times New Roman"/>
                <w:b/>
                <w:color w:val="000000"/>
                <w:sz w:val="22"/>
                <w:szCs w:val="22"/>
                <w:lang w:eastAsia="pl-PL"/>
              </w:rPr>
            </w:pPr>
            <w:r w:rsidRPr="003D2BB3">
              <w:rPr>
                <w:rFonts w:ascii="Calibri" w:hAnsi="Calibri" w:cs="Times New Roman"/>
                <w:b/>
                <w:color w:val="000000"/>
                <w:sz w:val="22"/>
                <w:szCs w:val="22"/>
                <w:lang w:eastAsia="pl-PL"/>
              </w:rPr>
              <w:t xml:space="preserve">Przedziały RLM </w:t>
            </w:r>
          </w:p>
        </w:tc>
        <w:tc>
          <w:tcPr>
            <w:tcW w:w="7762"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E6712" w:rsidRPr="003D2BB3" w:rsidRDefault="000E6712" w:rsidP="00DE2431">
            <w:pPr>
              <w:suppressAutoHyphens w:val="0"/>
              <w:jc w:val="center"/>
              <w:rPr>
                <w:rFonts w:ascii="Calibri" w:hAnsi="Calibri" w:cs="Times New Roman"/>
                <w:b/>
                <w:bCs/>
                <w:color w:val="000000"/>
                <w:sz w:val="22"/>
                <w:szCs w:val="22"/>
                <w:lang w:eastAsia="pl-PL"/>
              </w:rPr>
            </w:pPr>
            <w:r w:rsidRPr="00756792">
              <w:rPr>
                <w:rFonts w:ascii="Calibri" w:hAnsi="Calibri" w:cs="Times New Roman"/>
                <w:b/>
                <w:bCs/>
                <w:color w:val="000000"/>
                <w:sz w:val="22"/>
                <w:szCs w:val="22"/>
                <w:lang w:eastAsia="pl-PL"/>
              </w:rPr>
              <w:t xml:space="preserve">Planowane </w:t>
            </w:r>
            <w:r>
              <w:rPr>
                <w:rFonts w:ascii="Calibri" w:hAnsi="Calibri" w:cs="Times New Roman"/>
                <w:b/>
                <w:bCs/>
                <w:color w:val="000000"/>
                <w:sz w:val="22"/>
                <w:szCs w:val="22"/>
                <w:lang w:eastAsia="pl-PL"/>
              </w:rPr>
              <w:t>n</w:t>
            </w:r>
            <w:r w:rsidRPr="00756792">
              <w:rPr>
                <w:rFonts w:ascii="Calibri" w:hAnsi="Calibri" w:cs="Times New Roman"/>
                <w:b/>
                <w:bCs/>
                <w:color w:val="000000"/>
                <w:sz w:val="22"/>
                <w:szCs w:val="22"/>
                <w:lang w:eastAsia="pl-PL"/>
              </w:rPr>
              <w:t>akłady inwestycyjne [tys. zł]</w:t>
            </w:r>
            <w:r>
              <w:rPr>
                <w:rStyle w:val="Odwoanieprzypisudolnego"/>
                <w:rFonts w:ascii="Calibri" w:hAnsi="Calibri"/>
                <w:b/>
                <w:bCs/>
                <w:color w:val="000000"/>
                <w:sz w:val="22"/>
                <w:szCs w:val="22"/>
                <w:lang w:eastAsia="pl-PL"/>
              </w:rPr>
              <w:footnoteReference w:id="2"/>
            </w:r>
          </w:p>
        </w:tc>
      </w:tr>
      <w:tr w:rsidR="000E6712" w:rsidRPr="003D2BB3" w:rsidTr="00DE2431">
        <w:trPr>
          <w:trHeight w:val="818"/>
        </w:trPr>
        <w:tc>
          <w:tcPr>
            <w:tcW w:w="2001" w:type="dxa"/>
            <w:vMerge/>
            <w:tcBorders>
              <w:top w:val="single" w:sz="4" w:space="0" w:color="auto"/>
              <w:left w:val="single" w:sz="4" w:space="0" w:color="auto"/>
              <w:bottom w:val="single" w:sz="4" w:space="0" w:color="auto"/>
              <w:right w:val="single" w:sz="4" w:space="0" w:color="auto"/>
            </w:tcBorders>
            <w:vAlign w:val="center"/>
            <w:hideMark/>
          </w:tcPr>
          <w:p w:rsidR="000E6712" w:rsidRPr="003D2BB3" w:rsidRDefault="000E6712" w:rsidP="00DE2431">
            <w:pPr>
              <w:suppressAutoHyphens w:val="0"/>
              <w:rPr>
                <w:rFonts w:ascii="Calibri" w:hAnsi="Calibri" w:cs="Times New Roman"/>
                <w:color w:val="000000"/>
                <w:sz w:val="22"/>
                <w:szCs w:val="22"/>
                <w:lang w:eastAsia="pl-PL"/>
              </w:rPr>
            </w:pPr>
          </w:p>
        </w:tc>
        <w:tc>
          <w:tcPr>
            <w:tcW w:w="1771" w:type="dxa"/>
            <w:tcBorders>
              <w:top w:val="nil"/>
              <w:left w:val="nil"/>
              <w:bottom w:val="single" w:sz="4" w:space="0" w:color="auto"/>
              <w:right w:val="single" w:sz="4" w:space="0" w:color="auto"/>
            </w:tcBorders>
            <w:shd w:val="clear" w:color="auto" w:fill="auto"/>
            <w:vAlign w:val="center"/>
            <w:hideMark/>
          </w:tcPr>
          <w:p w:rsidR="000E6712" w:rsidRPr="003D2BB3" w:rsidRDefault="000E6712" w:rsidP="00DE2431">
            <w:pPr>
              <w:suppressAutoHyphens w:val="0"/>
              <w:jc w:val="center"/>
              <w:rPr>
                <w:rFonts w:ascii="Calibri" w:hAnsi="Calibri" w:cs="Times New Roman"/>
                <w:b/>
                <w:bCs/>
                <w:color w:val="000000"/>
                <w:sz w:val="22"/>
                <w:szCs w:val="22"/>
                <w:lang w:eastAsia="pl-PL"/>
              </w:rPr>
            </w:pPr>
            <w:r w:rsidRPr="003D2BB3">
              <w:rPr>
                <w:rFonts w:ascii="Calibri" w:hAnsi="Calibri" w:cs="Times New Roman"/>
                <w:b/>
                <w:bCs/>
                <w:color w:val="000000"/>
                <w:sz w:val="22"/>
                <w:szCs w:val="22"/>
                <w:lang w:eastAsia="pl-PL"/>
              </w:rPr>
              <w:t>na sieci kanalizacyjne</w:t>
            </w:r>
          </w:p>
        </w:tc>
        <w:tc>
          <w:tcPr>
            <w:tcW w:w="2764" w:type="dxa"/>
            <w:tcBorders>
              <w:top w:val="nil"/>
              <w:left w:val="nil"/>
              <w:bottom w:val="single" w:sz="4" w:space="0" w:color="auto"/>
              <w:right w:val="single" w:sz="4" w:space="0" w:color="auto"/>
            </w:tcBorders>
            <w:shd w:val="clear" w:color="auto" w:fill="auto"/>
            <w:vAlign w:val="center"/>
            <w:hideMark/>
          </w:tcPr>
          <w:p w:rsidR="000E6712" w:rsidRPr="003D2BB3" w:rsidRDefault="000E6712" w:rsidP="00DE2431">
            <w:pPr>
              <w:suppressAutoHyphens w:val="0"/>
              <w:jc w:val="center"/>
              <w:rPr>
                <w:rFonts w:ascii="Calibri" w:hAnsi="Calibri" w:cs="Times New Roman"/>
                <w:b/>
                <w:bCs/>
                <w:color w:val="000000"/>
                <w:sz w:val="22"/>
                <w:szCs w:val="22"/>
                <w:lang w:eastAsia="pl-PL"/>
              </w:rPr>
            </w:pPr>
            <w:r>
              <w:rPr>
                <w:rFonts w:ascii="Calibri" w:hAnsi="Calibri" w:cs="Times New Roman"/>
                <w:b/>
                <w:bCs/>
                <w:color w:val="000000"/>
                <w:sz w:val="22"/>
                <w:szCs w:val="22"/>
                <w:lang w:eastAsia="pl-PL"/>
              </w:rPr>
              <w:t xml:space="preserve">na oczyszczalnie ścieków wraz </w:t>
            </w:r>
            <w:r w:rsidRPr="003D2BB3">
              <w:rPr>
                <w:rFonts w:ascii="Calibri" w:hAnsi="Calibri" w:cs="Times New Roman"/>
                <w:b/>
                <w:bCs/>
                <w:color w:val="000000"/>
                <w:sz w:val="22"/>
                <w:szCs w:val="22"/>
                <w:lang w:eastAsia="pl-PL"/>
              </w:rPr>
              <w:t xml:space="preserve">z przeróbką osadu i jego zagospodarowaniem  </w:t>
            </w:r>
          </w:p>
        </w:tc>
        <w:tc>
          <w:tcPr>
            <w:tcW w:w="1635" w:type="dxa"/>
            <w:tcBorders>
              <w:top w:val="nil"/>
              <w:left w:val="nil"/>
              <w:bottom w:val="single" w:sz="4" w:space="0" w:color="auto"/>
              <w:right w:val="single" w:sz="4" w:space="0" w:color="auto"/>
            </w:tcBorders>
            <w:shd w:val="clear" w:color="auto" w:fill="auto"/>
            <w:vAlign w:val="center"/>
            <w:hideMark/>
          </w:tcPr>
          <w:p w:rsidR="000E6712" w:rsidRPr="003D2BB3" w:rsidRDefault="000E6712" w:rsidP="00DE2431">
            <w:pPr>
              <w:suppressAutoHyphens w:val="0"/>
              <w:jc w:val="center"/>
              <w:rPr>
                <w:rFonts w:ascii="Calibri" w:hAnsi="Calibri" w:cs="Times New Roman"/>
                <w:b/>
                <w:bCs/>
                <w:color w:val="000000"/>
                <w:sz w:val="22"/>
                <w:szCs w:val="22"/>
                <w:lang w:eastAsia="pl-PL"/>
              </w:rPr>
            </w:pPr>
            <w:r w:rsidRPr="003D2BB3">
              <w:rPr>
                <w:rFonts w:ascii="Calibri" w:hAnsi="Calibri" w:cs="Times New Roman"/>
                <w:b/>
                <w:bCs/>
                <w:color w:val="000000"/>
                <w:sz w:val="22"/>
                <w:szCs w:val="22"/>
                <w:lang w:eastAsia="pl-PL"/>
              </w:rPr>
              <w:t>dodatkowe inwestycje dostosowawcze do art. 5.2</w:t>
            </w:r>
          </w:p>
        </w:tc>
        <w:tc>
          <w:tcPr>
            <w:tcW w:w="1592" w:type="dxa"/>
            <w:tcBorders>
              <w:top w:val="nil"/>
              <w:left w:val="nil"/>
              <w:bottom w:val="single" w:sz="4" w:space="0" w:color="auto"/>
              <w:right w:val="single" w:sz="4" w:space="0" w:color="auto"/>
            </w:tcBorders>
            <w:shd w:val="clear" w:color="auto" w:fill="auto"/>
            <w:vAlign w:val="center"/>
            <w:hideMark/>
          </w:tcPr>
          <w:p w:rsidR="000E6712" w:rsidRPr="003D2BB3" w:rsidRDefault="000E6712" w:rsidP="00DE2431">
            <w:pPr>
              <w:suppressAutoHyphens w:val="0"/>
              <w:jc w:val="center"/>
              <w:rPr>
                <w:rFonts w:ascii="Calibri" w:hAnsi="Calibri" w:cs="Times New Roman"/>
                <w:b/>
                <w:bCs/>
                <w:color w:val="000000"/>
                <w:sz w:val="22"/>
                <w:szCs w:val="22"/>
                <w:lang w:eastAsia="pl-PL"/>
              </w:rPr>
            </w:pPr>
            <w:r w:rsidRPr="003D2BB3">
              <w:rPr>
                <w:rFonts w:ascii="Calibri" w:hAnsi="Calibri" w:cs="Times New Roman"/>
                <w:b/>
                <w:bCs/>
                <w:color w:val="000000"/>
                <w:sz w:val="22"/>
                <w:szCs w:val="22"/>
                <w:lang w:eastAsia="pl-PL"/>
              </w:rPr>
              <w:t>łącznie</w:t>
            </w:r>
          </w:p>
        </w:tc>
      </w:tr>
      <w:tr w:rsidR="000E6712" w:rsidRPr="003D2BB3" w:rsidTr="00DE2431">
        <w:trPr>
          <w:trHeight w:val="218"/>
        </w:trPr>
        <w:tc>
          <w:tcPr>
            <w:tcW w:w="2001" w:type="dxa"/>
            <w:tcBorders>
              <w:top w:val="nil"/>
              <w:left w:val="single" w:sz="4" w:space="0" w:color="auto"/>
              <w:bottom w:val="single" w:sz="4" w:space="0" w:color="auto"/>
              <w:right w:val="single" w:sz="4" w:space="0" w:color="auto"/>
            </w:tcBorders>
            <w:shd w:val="clear" w:color="auto" w:fill="auto"/>
            <w:vAlign w:val="center"/>
            <w:hideMark/>
          </w:tcPr>
          <w:p w:rsidR="000E6712" w:rsidRPr="003D2BB3" w:rsidRDefault="000E6712" w:rsidP="00DE2431">
            <w:pPr>
              <w:suppressAutoHyphens w:val="0"/>
              <w:jc w:val="center"/>
              <w:rPr>
                <w:rFonts w:ascii="Calibri" w:hAnsi="Calibri" w:cs="Times New Roman"/>
                <w:color w:val="000000"/>
                <w:sz w:val="22"/>
                <w:szCs w:val="22"/>
                <w:lang w:eastAsia="pl-PL"/>
              </w:rPr>
            </w:pPr>
            <w:r w:rsidRPr="003D2BB3">
              <w:rPr>
                <w:rFonts w:ascii="Calibri" w:hAnsi="Calibri" w:cs="Times New Roman"/>
                <w:color w:val="000000"/>
                <w:sz w:val="22"/>
                <w:szCs w:val="22"/>
                <w:lang w:eastAsia="pl-PL"/>
              </w:rPr>
              <w:t xml:space="preserve"> </w:t>
            </w:r>
            <w:r w:rsidRPr="003D2BB3">
              <w:rPr>
                <w:rFonts w:ascii="Symbol" w:hAnsi="Symbol" w:cs="Times New Roman"/>
                <w:color w:val="000000"/>
                <w:sz w:val="22"/>
                <w:szCs w:val="22"/>
                <w:lang w:eastAsia="pl-PL"/>
              </w:rPr>
              <w:t></w:t>
            </w:r>
            <w:r w:rsidRPr="003D2BB3">
              <w:rPr>
                <w:rFonts w:ascii="Calibri" w:hAnsi="Calibri" w:cs="Times New Roman"/>
                <w:color w:val="000000"/>
                <w:sz w:val="22"/>
                <w:szCs w:val="22"/>
                <w:lang w:eastAsia="pl-PL"/>
              </w:rPr>
              <w:t xml:space="preserve">  150 000</w:t>
            </w:r>
          </w:p>
        </w:tc>
        <w:tc>
          <w:tcPr>
            <w:tcW w:w="1771" w:type="dxa"/>
            <w:tcBorders>
              <w:top w:val="nil"/>
              <w:left w:val="nil"/>
              <w:bottom w:val="single" w:sz="4" w:space="0" w:color="auto"/>
              <w:right w:val="single" w:sz="4" w:space="0" w:color="auto"/>
            </w:tcBorders>
            <w:shd w:val="clear" w:color="auto" w:fill="auto"/>
            <w:noWrap/>
            <w:vAlign w:val="center"/>
            <w:hideMark/>
          </w:tcPr>
          <w:p w:rsidR="000E6712" w:rsidRPr="003D2BB3" w:rsidRDefault="000E6712" w:rsidP="00DE2431">
            <w:pPr>
              <w:suppressAutoHyphens w:val="0"/>
              <w:jc w:val="center"/>
              <w:rPr>
                <w:rFonts w:ascii="Calibri" w:hAnsi="Calibri" w:cs="Times New Roman"/>
                <w:color w:val="000000"/>
                <w:sz w:val="22"/>
                <w:szCs w:val="22"/>
                <w:lang w:eastAsia="pl-PL"/>
              </w:rPr>
            </w:pPr>
            <w:r w:rsidRPr="003D2BB3">
              <w:rPr>
                <w:rFonts w:ascii="Calibri" w:hAnsi="Calibri" w:cs="Times New Roman"/>
                <w:color w:val="000000"/>
                <w:sz w:val="22"/>
                <w:szCs w:val="22"/>
                <w:lang w:eastAsia="pl-PL"/>
              </w:rPr>
              <w:t>2 780 959</w:t>
            </w:r>
          </w:p>
        </w:tc>
        <w:tc>
          <w:tcPr>
            <w:tcW w:w="2764" w:type="dxa"/>
            <w:tcBorders>
              <w:top w:val="nil"/>
              <w:left w:val="nil"/>
              <w:bottom w:val="single" w:sz="4" w:space="0" w:color="auto"/>
              <w:right w:val="single" w:sz="4" w:space="0" w:color="auto"/>
            </w:tcBorders>
            <w:shd w:val="clear" w:color="auto" w:fill="auto"/>
            <w:noWrap/>
            <w:vAlign w:val="center"/>
            <w:hideMark/>
          </w:tcPr>
          <w:p w:rsidR="000E6712" w:rsidRPr="003D2BB3" w:rsidRDefault="000E6712" w:rsidP="00DE2431">
            <w:pPr>
              <w:suppressAutoHyphens w:val="0"/>
              <w:jc w:val="center"/>
              <w:rPr>
                <w:rFonts w:ascii="Calibri" w:hAnsi="Calibri" w:cs="Times New Roman"/>
                <w:color w:val="000000"/>
                <w:sz w:val="22"/>
                <w:szCs w:val="22"/>
                <w:lang w:eastAsia="pl-PL"/>
              </w:rPr>
            </w:pPr>
            <w:r w:rsidRPr="003D2BB3">
              <w:rPr>
                <w:rFonts w:ascii="Calibri" w:hAnsi="Calibri" w:cs="Times New Roman"/>
                <w:color w:val="000000"/>
                <w:sz w:val="22"/>
                <w:szCs w:val="22"/>
                <w:lang w:eastAsia="pl-PL"/>
              </w:rPr>
              <w:t>752 450</w:t>
            </w:r>
          </w:p>
        </w:tc>
        <w:tc>
          <w:tcPr>
            <w:tcW w:w="1635" w:type="dxa"/>
            <w:tcBorders>
              <w:top w:val="nil"/>
              <w:left w:val="nil"/>
              <w:bottom w:val="single" w:sz="4" w:space="0" w:color="auto"/>
              <w:right w:val="single" w:sz="4" w:space="0" w:color="auto"/>
            </w:tcBorders>
            <w:shd w:val="clear" w:color="auto" w:fill="auto"/>
            <w:noWrap/>
            <w:vAlign w:val="center"/>
            <w:hideMark/>
          </w:tcPr>
          <w:p w:rsidR="000E6712" w:rsidRPr="003D2BB3" w:rsidRDefault="000E6712" w:rsidP="00DE2431">
            <w:pPr>
              <w:suppressAutoHyphens w:val="0"/>
              <w:jc w:val="center"/>
              <w:rPr>
                <w:rFonts w:ascii="Calibri" w:hAnsi="Calibri" w:cs="Times New Roman"/>
                <w:color w:val="000000"/>
                <w:sz w:val="22"/>
                <w:szCs w:val="22"/>
                <w:lang w:eastAsia="pl-PL"/>
              </w:rPr>
            </w:pPr>
            <w:r w:rsidRPr="003D2BB3">
              <w:rPr>
                <w:rFonts w:ascii="Calibri" w:hAnsi="Calibri" w:cs="Times New Roman"/>
                <w:color w:val="000000"/>
                <w:sz w:val="22"/>
                <w:szCs w:val="22"/>
                <w:lang w:eastAsia="pl-PL"/>
              </w:rPr>
              <w:t>95 000</w:t>
            </w:r>
          </w:p>
        </w:tc>
        <w:tc>
          <w:tcPr>
            <w:tcW w:w="1592" w:type="dxa"/>
            <w:tcBorders>
              <w:top w:val="nil"/>
              <w:left w:val="nil"/>
              <w:bottom w:val="single" w:sz="4" w:space="0" w:color="auto"/>
              <w:right w:val="single" w:sz="4" w:space="0" w:color="auto"/>
            </w:tcBorders>
            <w:shd w:val="clear" w:color="auto" w:fill="auto"/>
            <w:noWrap/>
            <w:vAlign w:val="center"/>
            <w:hideMark/>
          </w:tcPr>
          <w:p w:rsidR="000E6712" w:rsidRPr="003D2BB3" w:rsidRDefault="000E6712" w:rsidP="00DE2431">
            <w:pPr>
              <w:suppressAutoHyphens w:val="0"/>
              <w:jc w:val="center"/>
              <w:rPr>
                <w:rFonts w:ascii="Calibri" w:hAnsi="Calibri" w:cs="Times New Roman"/>
                <w:color w:val="000000"/>
                <w:sz w:val="22"/>
                <w:szCs w:val="22"/>
                <w:lang w:eastAsia="pl-PL"/>
              </w:rPr>
            </w:pPr>
            <w:r w:rsidRPr="003D2BB3">
              <w:rPr>
                <w:rFonts w:ascii="Calibri" w:hAnsi="Calibri" w:cs="Times New Roman"/>
                <w:color w:val="000000"/>
                <w:sz w:val="22"/>
                <w:szCs w:val="22"/>
                <w:lang w:eastAsia="pl-PL"/>
              </w:rPr>
              <w:t>3 628 408</w:t>
            </w:r>
          </w:p>
        </w:tc>
      </w:tr>
      <w:tr w:rsidR="000E6712" w:rsidRPr="003D2BB3" w:rsidTr="00DE2431">
        <w:trPr>
          <w:trHeight w:val="299"/>
        </w:trPr>
        <w:tc>
          <w:tcPr>
            <w:tcW w:w="2001" w:type="dxa"/>
            <w:tcBorders>
              <w:top w:val="nil"/>
              <w:left w:val="single" w:sz="4" w:space="0" w:color="auto"/>
              <w:bottom w:val="single" w:sz="4" w:space="0" w:color="auto"/>
              <w:right w:val="single" w:sz="4" w:space="0" w:color="auto"/>
            </w:tcBorders>
            <w:shd w:val="clear" w:color="auto" w:fill="auto"/>
            <w:vAlign w:val="center"/>
            <w:hideMark/>
          </w:tcPr>
          <w:p w:rsidR="000E6712" w:rsidRPr="003D2BB3" w:rsidRDefault="000E6712" w:rsidP="00DE2431">
            <w:pPr>
              <w:suppressAutoHyphens w:val="0"/>
              <w:jc w:val="center"/>
              <w:rPr>
                <w:rFonts w:ascii="Symbol" w:hAnsi="Symbol" w:cs="Times New Roman"/>
                <w:color w:val="000000"/>
                <w:sz w:val="22"/>
                <w:szCs w:val="22"/>
                <w:lang w:eastAsia="pl-PL"/>
              </w:rPr>
            </w:pPr>
            <w:r w:rsidRPr="003D2BB3">
              <w:rPr>
                <w:rFonts w:ascii="Symbol" w:hAnsi="Symbol" w:cs="Times New Roman"/>
                <w:color w:val="000000"/>
                <w:sz w:val="22"/>
                <w:szCs w:val="22"/>
                <w:lang w:eastAsia="pl-PL"/>
              </w:rPr>
              <w:t></w:t>
            </w:r>
            <w:r w:rsidRPr="003D2BB3">
              <w:rPr>
                <w:rFonts w:ascii="Calibri" w:hAnsi="Calibri" w:cs="Times New Roman"/>
                <w:color w:val="000000"/>
                <w:sz w:val="22"/>
                <w:szCs w:val="22"/>
                <w:lang w:eastAsia="pl-PL"/>
              </w:rPr>
              <w:t xml:space="preserve"> 100 000 &lt; 150 000</w:t>
            </w:r>
          </w:p>
        </w:tc>
        <w:tc>
          <w:tcPr>
            <w:tcW w:w="1771" w:type="dxa"/>
            <w:tcBorders>
              <w:top w:val="nil"/>
              <w:left w:val="nil"/>
              <w:bottom w:val="single" w:sz="4" w:space="0" w:color="auto"/>
              <w:right w:val="single" w:sz="4" w:space="0" w:color="auto"/>
            </w:tcBorders>
            <w:shd w:val="clear" w:color="auto" w:fill="auto"/>
            <w:noWrap/>
            <w:vAlign w:val="center"/>
            <w:hideMark/>
          </w:tcPr>
          <w:p w:rsidR="000E6712" w:rsidRPr="003D2BB3" w:rsidRDefault="000E6712" w:rsidP="00DE2431">
            <w:pPr>
              <w:suppressAutoHyphens w:val="0"/>
              <w:jc w:val="center"/>
              <w:rPr>
                <w:rFonts w:ascii="Calibri" w:hAnsi="Calibri" w:cs="Times New Roman"/>
                <w:color w:val="000000"/>
                <w:sz w:val="22"/>
                <w:szCs w:val="22"/>
                <w:lang w:eastAsia="pl-PL"/>
              </w:rPr>
            </w:pPr>
            <w:r w:rsidRPr="003D2BB3">
              <w:rPr>
                <w:rFonts w:ascii="Calibri" w:hAnsi="Calibri" w:cs="Times New Roman"/>
                <w:color w:val="000000"/>
                <w:sz w:val="22"/>
                <w:szCs w:val="22"/>
                <w:lang w:eastAsia="pl-PL"/>
              </w:rPr>
              <w:t>422 987</w:t>
            </w:r>
          </w:p>
        </w:tc>
        <w:tc>
          <w:tcPr>
            <w:tcW w:w="2764" w:type="dxa"/>
            <w:tcBorders>
              <w:top w:val="nil"/>
              <w:left w:val="nil"/>
              <w:bottom w:val="single" w:sz="4" w:space="0" w:color="auto"/>
              <w:right w:val="single" w:sz="4" w:space="0" w:color="auto"/>
            </w:tcBorders>
            <w:shd w:val="clear" w:color="auto" w:fill="auto"/>
            <w:noWrap/>
            <w:vAlign w:val="center"/>
            <w:hideMark/>
          </w:tcPr>
          <w:p w:rsidR="000E6712" w:rsidRPr="003D2BB3" w:rsidRDefault="000E6712" w:rsidP="00DE2431">
            <w:pPr>
              <w:suppressAutoHyphens w:val="0"/>
              <w:jc w:val="center"/>
              <w:rPr>
                <w:rFonts w:ascii="Calibri" w:hAnsi="Calibri" w:cs="Times New Roman"/>
                <w:color w:val="000000"/>
                <w:sz w:val="22"/>
                <w:szCs w:val="22"/>
                <w:lang w:eastAsia="pl-PL"/>
              </w:rPr>
            </w:pPr>
            <w:r w:rsidRPr="003D2BB3">
              <w:rPr>
                <w:rFonts w:ascii="Calibri" w:hAnsi="Calibri" w:cs="Times New Roman"/>
                <w:color w:val="000000"/>
                <w:sz w:val="22"/>
                <w:szCs w:val="22"/>
                <w:lang w:eastAsia="pl-PL"/>
              </w:rPr>
              <w:t>451 338</w:t>
            </w:r>
          </w:p>
        </w:tc>
        <w:tc>
          <w:tcPr>
            <w:tcW w:w="1635" w:type="dxa"/>
            <w:tcBorders>
              <w:top w:val="nil"/>
              <w:left w:val="nil"/>
              <w:bottom w:val="single" w:sz="4" w:space="0" w:color="auto"/>
              <w:right w:val="single" w:sz="4" w:space="0" w:color="auto"/>
            </w:tcBorders>
            <w:shd w:val="clear" w:color="auto" w:fill="auto"/>
            <w:noWrap/>
            <w:vAlign w:val="center"/>
            <w:hideMark/>
          </w:tcPr>
          <w:p w:rsidR="000E6712" w:rsidRPr="003D2BB3" w:rsidRDefault="000E6712" w:rsidP="00DE2431">
            <w:pPr>
              <w:suppressAutoHyphens w:val="0"/>
              <w:jc w:val="center"/>
              <w:rPr>
                <w:rFonts w:ascii="Calibri" w:hAnsi="Calibri" w:cs="Times New Roman"/>
                <w:color w:val="000000"/>
                <w:sz w:val="22"/>
                <w:szCs w:val="22"/>
                <w:lang w:eastAsia="pl-PL"/>
              </w:rPr>
            </w:pPr>
            <w:r w:rsidRPr="003D2BB3">
              <w:rPr>
                <w:rFonts w:ascii="Calibri" w:hAnsi="Calibri" w:cs="Times New Roman"/>
                <w:color w:val="000000"/>
                <w:sz w:val="22"/>
                <w:szCs w:val="22"/>
                <w:lang w:eastAsia="pl-PL"/>
              </w:rPr>
              <w:t>10 000</w:t>
            </w:r>
          </w:p>
        </w:tc>
        <w:tc>
          <w:tcPr>
            <w:tcW w:w="1592" w:type="dxa"/>
            <w:tcBorders>
              <w:top w:val="nil"/>
              <w:left w:val="nil"/>
              <w:bottom w:val="single" w:sz="4" w:space="0" w:color="auto"/>
              <w:right w:val="single" w:sz="4" w:space="0" w:color="auto"/>
            </w:tcBorders>
            <w:shd w:val="clear" w:color="auto" w:fill="auto"/>
            <w:noWrap/>
            <w:vAlign w:val="center"/>
            <w:hideMark/>
          </w:tcPr>
          <w:p w:rsidR="000E6712" w:rsidRPr="003D2BB3" w:rsidRDefault="000E6712" w:rsidP="00DE2431">
            <w:pPr>
              <w:suppressAutoHyphens w:val="0"/>
              <w:jc w:val="center"/>
              <w:rPr>
                <w:rFonts w:ascii="Calibri" w:hAnsi="Calibri" w:cs="Times New Roman"/>
                <w:color w:val="000000"/>
                <w:sz w:val="22"/>
                <w:szCs w:val="22"/>
                <w:lang w:eastAsia="pl-PL"/>
              </w:rPr>
            </w:pPr>
            <w:r w:rsidRPr="003D2BB3">
              <w:rPr>
                <w:rFonts w:ascii="Calibri" w:hAnsi="Calibri" w:cs="Times New Roman"/>
                <w:color w:val="000000"/>
                <w:sz w:val="22"/>
                <w:szCs w:val="22"/>
                <w:lang w:eastAsia="pl-PL"/>
              </w:rPr>
              <w:t>884 326</w:t>
            </w:r>
          </w:p>
        </w:tc>
      </w:tr>
      <w:tr w:rsidR="000E6712" w:rsidRPr="003D2BB3" w:rsidTr="00DE2431">
        <w:trPr>
          <w:trHeight w:val="275"/>
        </w:trPr>
        <w:tc>
          <w:tcPr>
            <w:tcW w:w="2001" w:type="dxa"/>
            <w:tcBorders>
              <w:top w:val="nil"/>
              <w:left w:val="single" w:sz="4" w:space="0" w:color="auto"/>
              <w:bottom w:val="single" w:sz="4" w:space="0" w:color="auto"/>
              <w:right w:val="single" w:sz="4" w:space="0" w:color="auto"/>
            </w:tcBorders>
            <w:shd w:val="clear" w:color="auto" w:fill="auto"/>
            <w:vAlign w:val="center"/>
            <w:hideMark/>
          </w:tcPr>
          <w:p w:rsidR="000E6712" w:rsidRPr="003D2BB3" w:rsidRDefault="000E6712" w:rsidP="00DE2431">
            <w:pPr>
              <w:suppressAutoHyphens w:val="0"/>
              <w:jc w:val="center"/>
              <w:rPr>
                <w:rFonts w:ascii="Symbol" w:hAnsi="Symbol" w:cs="Times New Roman"/>
                <w:color w:val="000000"/>
                <w:sz w:val="22"/>
                <w:szCs w:val="22"/>
                <w:lang w:eastAsia="pl-PL"/>
              </w:rPr>
            </w:pPr>
            <w:r w:rsidRPr="003D2BB3">
              <w:rPr>
                <w:rFonts w:ascii="Symbol" w:hAnsi="Symbol" w:cs="Times New Roman"/>
                <w:color w:val="000000"/>
                <w:sz w:val="22"/>
                <w:szCs w:val="22"/>
                <w:lang w:eastAsia="pl-PL"/>
              </w:rPr>
              <w:t></w:t>
            </w:r>
            <w:r w:rsidRPr="003D2BB3">
              <w:rPr>
                <w:rFonts w:ascii="Calibri" w:hAnsi="Calibri" w:cs="Times New Roman"/>
                <w:color w:val="000000"/>
                <w:sz w:val="22"/>
                <w:szCs w:val="22"/>
                <w:lang w:eastAsia="pl-PL"/>
              </w:rPr>
              <w:t xml:space="preserve"> 15 000 </w:t>
            </w:r>
            <w:r w:rsidRPr="003D2BB3">
              <w:rPr>
                <w:rFonts w:ascii="Symbol" w:hAnsi="Symbol" w:cs="Times New Roman"/>
                <w:color w:val="000000"/>
                <w:sz w:val="22"/>
                <w:szCs w:val="22"/>
                <w:lang w:eastAsia="pl-PL"/>
              </w:rPr>
              <w:t></w:t>
            </w:r>
            <w:r w:rsidRPr="003D2BB3">
              <w:rPr>
                <w:rFonts w:ascii="Calibri" w:hAnsi="Calibri" w:cs="Times New Roman"/>
                <w:color w:val="000000"/>
                <w:sz w:val="22"/>
                <w:szCs w:val="22"/>
                <w:lang w:eastAsia="pl-PL"/>
              </w:rPr>
              <w:t xml:space="preserve"> 100 000</w:t>
            </w:r>
          </w:p>
        </w:tc>
        <w:tc>
          <w:tcPr>
            <w:tcW w:w="1771" w:type="dxa"/>
            <w:tcBorders>
              <w:top w:val="nil"/>
              <w:left w:val="nil"/>
              <w:bottom w:val="single" w:sz="4" w:space="0" w:color="auto"/>
              <w:right w:val="single" w:sz="4" w:space="0" w:color="auto"/>
            </w:tcBorders>
            <w:shd w:val="clear" w:color="auto" w:fill="auto"/>
            <w:noWrap/>
            <w:vAlign w:val="center"/>
            <w:hideMark/>
          </w:tcPr>
          <w:p w:rsidR="000E6712" w:rsidRPr="003D2BB3" w:rsidRDefault="000E6712" w:rsidP="00DE2431">
            <w:pPr>
              <w:suppressAutoHyphens w:val="0"/>
              <w:jc w:val="center"/>
              <w:rPr>
                <w:rFonts w:ascii="Calibri" w:hAnsi="Calibri" w:cs="Times New Roman"/>
                <w:color w:val="000000"/>
                <w:sz w:val="22"/>
                <w:szCs w:val="22"/>
                <w:lang w:eastAsia="pl-PL"/>
              </w:rPr>
            </w:pPr>
            <w:r w:rsidRPr="003D2BB3">
              <w:rPr>
                <w:rFonts w:ascii="Calibri" w:hAnsi="Calibri" w:cs="Times New Roman"/>
                <w:color w:val="000000"/>
                <w:sz w:val="22"/>
                <w:szCs w:val="22"/>
                <w:lang w:eastAsia="pl-PL"/>
              </w:rPr>
              <w:t>3 457 748</w:t>
            </w:r>
          </w:p>
        </w:tc>
        <w:tc>
          <w:tcPr>
            <w:tcW w:w="2764" w:type="dxa"/>
            <w:tcBorders>
              <w:top w:val="nil"/>
              <w:left w:val="nil"/>
              <w:bottom w:val="single" w:sz="4" w:space="0" w:color="auto"/>
              <w:right w:val="single" w:sz="4" w:space="0" w:color="auto"/>
            </w:tcBorders>
            <w:shd w:val="clear" w:color="auto" w:fill="auto"/>
            <w:noWrap/>
            <w:vAlign w:val="center"/>
            <w:hideMark/>
          </w:tcPr>
          <w:p w:rsidR="000E6712" w:rsidRPr="003D2BB3" w:rsidRDefault="000E6712" w:rsidP="00DE2431">
            <w:pPr>
              <w:suppressAutoHyphens w:val="0"/>
              <w:jc w:val="center"/>
              <w:rPr>
                <w:rFonts w:ascii="Calibri" w:hAnsi="Calibri" w:cs="Times New Roman"/>
                <w:color w:val="000000"/>
                <w:sz w:val="22"/>
                <w:szCs w:val="22"/>
                <w:lang w:eastAsia="pl-PL"/>
              </w:rPr>
            </w:pPr>
            <w:r w:rsidRPr="003D2BB3">
              <w:rPr>
                <w:rFonts w:ascii="Calibri" w:hAnsi="Calibri" w:cs="Times New Roman"/>
                <w:color w:val="000000"/>
                <w:sz w:val="22"/>
                <w:szCs w:val="22"/>
                <w:lang w:eastAsia="pl-PL"/>
              </w:rPr>
              <w:t>1 497 348</w:t>
            </w:r>
          </w:p>
        </w:tc>
        <w:tc>
          <w:tcPr>
            <w:tcW w:w="1635" w:type="dxa"/>
            <w:tcBorders>
              <w:top w:val="nil"/>
              <w:left w:val="nil"/>
              <w:bottom w:val="single" w:sz="4" w:space="0" w:color="auto"/>
              <w:right w:val="single" w:sz="4" w:space="0" w:color="auto"/>
            </w:tcBorders>
            <w:shd w:val="clear" w:color="auto" w:fill="auto"/>
            <w:noWrap/>
            <w:vAlign w:val="center"/>
            <w:hideMark/>
          </w:tcPr>
          <w:p w:rsidR="000E6712" w:rsidRPr="003D2BB3" w:rsidRDefault="000E6712" w:rsidP="00DE2431">
            <w:pPr>
              <w:suppressAutoHyphens w:val="0"/>
              <w:jc w:val="center"/>
              <w:rPr>
                <w:rFonts w:ascii="Calibri" w:hAnsi="Calibri" w:cs="Times New Roman"/>
                <w:color w:val="000000"/>
                <w:sz w:val="22"/>
                <w:szCs w:val="22"/>
                <w:lang w:eastAsia="pl-PL"/>
              </w:rPr>
            </w:pPr>
            <w:r w:rsidRPr="003D2BB3">
              <w:rPr>
                <w:rFonts w:ascii="Calibri" w:hAnsi="Calibri" w:cs="Times New Roman"/>
                <w:color w:val="000000"/>
                <w:sz w:val="22"/>
                <w:szCs w:val="22"/>
                <w:lang w:eastAsia="pl-PL"/>
              </w:rPr>
              <w:t>330 000</w:t>
            </w:r>
          </w:p>
        </w:tc>
        <w:tc>
          <w:tcPr>
            <w:tcW w:w="1592" w:type="dxa"/>
            <w:tcBorders>
              <w:top w:val="nil"/>
              <w:left w:val="nil"/>
              <w:bottom w:val="single" w:sz="4" w:space="0" w:color="auto"/>
              <w:right w:val="single" w:sz="4" w:space="0" w:color="auto"/>
            </w:tcBorders>
            <w:shd w:val="clear" w:color="auto" w:fill="auto"/>
            <w:noWrap/>
            <w:vAlign w:val="center"/>
            <w:hideMark/>
          </w:tcPr>
          <w:p w:rsidR="000E6712" w:rsidRPr="003D2BB3" w:rsidRDefault="000E6712" w:rsidP="00DE2431">
            <w:pPr>
              <w:suppressAutoHyphens w:val="0"/>
              <w:jc w:val="center"/>
              <w:rPr>
                <w:rFonts w:ascii="Calibri" w:hAnsi="Calibri" w:cs="Times New Roman"/>
                <w:color w:val="000000"/>
                <w:sz w:val="22"/>
                <w:szCs w:val="22"/>
                <w:lang w:eastAsia="pl-PL"/>
              </w:rPr>
            </w:pPr>
            <w:r w:rsidRPr="003D2BB3">
              <w:rPr>
                <w:rFonts w:ascii="Calibri" w:hAnsi="Calibri" w:cs="Times New Roman"/>
                <w:color w:val="000000"/>
                <w:sz w:val="22"/>
                <w:szCs w:val="22"/>
                <w:lang w:eastAsia="pl-PL"/>
              </w:rPr>
              <w:t>5 285 097</w:t>
            </w:r>
          </w:p>
        </w:tc>
      </w:tr>
      <w:tr w:rsidR="000E6712" w:rsidRPr="003D2BB3" w:rsidTr="00DE2431">
        <w:trPr>
          <w:trHeight w:val="266"/>
        </w:trPr>
        <w:tc>
          <w:tcPr>
            <w:tcW w:w="2001" w:type="dxa"/>
            <w:tcBorders>
              <w:top w:val="nil"/>
              <w:left w:val="single" w:sz="4" w:space="0" w:color="auto"/>
              <w:bottom w:val="single" w:sz="4" w:space="0" w:color="auto"/>
              <w:right w:val="single" w:sz="4" w:space="0" w:color="auto"/>
            </w:tcBorders>
            <w:shd w:val="clear" w:color="auto" w:fill="auto"/>
            <w:vAlign w:val="center"/>
            <w:hideMark/>
          </w:tcPr>
          <w:p w:rsidR="000E6712" w:rsidRPr="003D2BB3" w:rsidRDefault="000E6712" w:rsidP="00DE2431">
            <w:pPr>
              <w:suppressAutoHyphens w:val="0"/>
              <w:jc w:val="center"/>
              <w:rPr>
                <w:rFonts w:ascii="Symbol" w:hAnsi="Symbol" w:cs="Times New Roman"/>
                <w:color w:val="000000"/>
                <w:sz w:val="22"/>
                <w:szCs w:val="22"/>
                <w:lang w:eastAsia="pl-PL"/>
              </w:rPr>
            </w:pPr>
            <w:r w:rsidRPr="003D2BB3">
              <w:rPr>
                <w:rFonts w:ascii="Symbol" w:hAnsi="Symbol" w:cs="Times New Roman"/>
                <w:color w:val="000000"/>
                <w:sz w:val="22"/>
                <w:szCs w:val="22"/>
                <w:lang w:eastAsia="pl-PL"/>
              </w:rPr>
              <w:t></w:t>
            </w:r>
            <w:r w:rsidRPr="003D2BB3">
              <w:rPr>
                <w:rFonts w:ascii="Calibri" w:hAnsi="Calibri" w:cs="Times New Roman"/>
                <w:color w:val="000000"/>
                <w:sz w:val="22"/>
                <w:szCs w:val="22"/>
                <w:lang w:eastAsia="pl-PL"/>
              </w:rPr>
              <w:t xml:space="preserve"> 10 000 </w:t>
            </w:r>
            <w:r w:rsidRPr="003D2BB3">
              <w:rPr>
                <w:rFonts w:ascii="Symbol" w:hAnsi="Symbol" w:cs="Times New Roman"/>
                <w:color w:val="000000"/>
                <w:sz w:val="22"/>
                <w:szCs w:val="22"/>
                <w:lang w:eastAsia="pl-PL"/>
              </w:rPr>
              <w:t></w:t>
            </w:r>
            <w:r w:rsidRPr="003D2BB3">
              <w:rPr>
                <w:rFonts w:ascii="Calibri" w:hAnsi="Calibri" w:cs="Times New Roman"/>
                <w:color w:val="000000"/>
                <w:sz w:val="22"/>
                <w:szCs w:val="22"/>
                <w:lang w:eastAsia="pl-PL"/>
              </w:rPr>
              <w:t xml:space="preserve"> 15 000</w:t>
            </w:r>
          </w:p>
        </w:tc>
        <w:tc>
          <w:tcPr>
            <w:tcW w:w="1771" w:type="dxa"/>
            <w:tcBorders>
              <w:top w:val="nil"/>
              <w:left w:val="nil"/>
              <w:bottom w:val="single" w:sz="4" w:space="0" w:color="auto"/>
              <w:right w:val="single" w:sz="4" w:space="0" w:color="auto"/>
            </w:tcBorders>
            <w:shd w:val="clear" w:color="auto" w:fill="auto"/>
            <w:noWrap/>
            <w:vAlign w:val="center"/>
            <w:hideMark/>
          </w:tcPr>
          <w:p w:rsidR="000E6712" w:rsidRPr="003D2BB3" w:rsidRDefault="000E6712" w:rsidP="00DE2431">
            <w:pPr>
              <w:suppressAutoHyphens w:val="0"/>
              <w:jc w:val="center"/>
              <w:rPr>
                <w:rFonts w:ascii="Calibri" w:hAnsi="Calibri" w:cs="Times New Roman"/>
                <w:color w:val="000000"/>
                <w:sz w:val="22"/>
                <w:szCs w:val="22"/>
                <w:lang w:eastAsia="pl-PL"/>
              </w:rPr>
            </w:pPr>
            <w:r w:rsidRPr="003D2BB3">
              <w:rPr>
                <w:rFonts w:ascii="Calibri" w:hAnsi="Calibri" w:cs="Times New Roman"/>
                <w:color w:val="000000"/>
                <w:sz w:val="22"/>
                <w:szCs w:val="22"/>
                <w:lang w:eastAsia="pl-PL"/>
              </w:rPr>
              <w:t>1 253 389</w:t>
            </w:r>
          </w:p>
        </w:tc>
        <w:tc>
          <w:tcPr>
            <w:tcW w:w="2764" w:type="dxa"/>
            <w:tcBorders>
              <w:top w:val="nil"/>
              <w:left w:val="nil"/>
              <w:bottom w:val="single" w:sz="4" w:space="0" w:color="auto"/>
              <w:right w:val="single" w:sz="4" w:space="0" w:color="auto"/>
            </w:tcBorders>
            <w:shd w:val="clear" w:color="auto" w:fill="auto"/>
            <w:noWrap/>
            <w:vAlign w:val="center"/>
            <w:hideMark/>
          </w:tcPr>
          <w:p w:rsidR="000E6712" w:rsidRPr="003D2BB3" w:rsidRDefault="000E6712" w:rsidP="00DE2431">
            <w:pPr>
              <w:suppressAutoHyphens w:val="0"/>
              <w:jc w:val="center"/>
              <w:rPr>
                <w:rFonts w:ascii="Calibri" w:hAnsi="Calibri" w:cs="Times New Roman"/>
                <w:color w:val="000000"/>
                <w:sz w:val="22"/>
                <w:szCs w:val="22"/>
                <w:lang w:eastAsia="pl-PL"/>
              </w:rPr>
            </w:pPr>
            <w:r w:rsidRPr="003D2BB3">
              <w:rPr>
                <w:rFonts w:ascii="Calibri" w:hAnsi="Calibri" w:cs="Times New Roman"/>
                <w:color w:val="000000"/>
                <w:sz w:val="22"/>
                <w:szCs w:val="22"/>
                <w:lang w:eastAsia="pl-PL"/>
              </w:rPr>
              <w:t>331 107</w:t>
            </w:r>
          </w:p>
        </w:tc>
        <w:tc>
          <w:tcPr>
            <w:tcW w:w="1635" w:type="dxa"/>
            <w:tcBorders>
              <w:top w:val="nil"/>
              <w:left w:val="nil"/>
              <w:bottom w:val="single" w:sz="4" w:space="0" w:color="auto"/>
              <w:right w:val="single" w:sz="4" w:space="0" w:color="auto"/>
            </w:tcBorders>
            <w:shd w:val="clear" w:color="auto" w:fill="auto"/>
            <w:noWrap/>
            <w:vAlign w:val="center"/>
            <w:hideMark/>
          </w:tcPr>
          <w:p w:rsidR="000E6712" w:rsidRPr="003D2BB3" w:rsidRDefault="000E6712" w:rsidP="00DE2431">
            <w:pPr>
              <w:suppressAutoHyphens w:val="0"/>
              <w:jc w:val="center"/>
              <w:rPr>
                <w:rFonts w:ascii="Calibri" w:hAnsi="Calibri" w:cs="Times New Roman"/>
                <w:color w:val="000000"/>
                <w:sz w:val="22"/>
                <w:szCs w:val="22"/>
                <w:lang w:eastAsia="pl-PL"/>
              </w:rPr>
            </w:pPr>
            <w:r w:rsidRPr="003D2BB3">
              <w:rPr>
                <w:rFonts w:ascii="Calibri" w:hAnsi="Calibri" w:cs="Times New Roman"/>
                <w:color w:val="000000"/>
                <w:sz w:val="22"/>
                <w:szCs w:val="22"/>
                <w:lang w:eastAsia="pl-PL"/>
              </w:rPr>
              <w:t>725 000</w:t>
            </w:r>
          </w:p>
        </w:tc>
        <w:tc>
          <w:tcPr>
            <w:tcW w:w="1592" w:type="dxa"/>
            <w:tcBorders>
              <w:top w:val="nil"/>
              <w:left w:val="nil"/>
              <w:bottom w:val="single" w:sz="4" w:space="0" w:color="auto"/>
              <w:right w:val="single" w:sz="4" w:space="0" w:color="auto"/>
            </w:tcBorders>
            <w:shd w:val="clear" w:color="auto" w:fill="auto"/>
            <w:noWrap/>
            <w:vAlign w:val="center"/>
            <w:hideMark/>
          </w:tcPr>
          <w:p w:rsidR="000E6712" w:rsidRPr="003D2BB3" w:rsidRDefault="000E6712" w:rsidP="00DE2431">
            <w:pPr>
              <w:suppressAutoHyphens w:val="0"/>
              <w:jc w:val="center"/>
              <w:rPr>
                <w:rFonts w:ascii="Calibri" w:hAnsi="Calibri" w:cs="Times New Roman"/>
                <w:color w:val="000000"/>
                <w:sz w:val="22"/>
                <w:szCs w:val="22"/>
                <w:lang w:eastAsia="pl-PL"/>
              </w:rPr>
            </w:pPr>
            <w:r w:rsidRPr="003D2BB3">
              <w:rPr>
                <w:rFonts w:ascii="Calibri" w:hAnsi="Calibri" w:cs="Times New Roman"/>
                <w:color w:val="000000"/>
                <w:sz w:val="22"/>
                <w:szCs w:val="22"/>
                <w:lang w:eastAsia="pl-PL"/>
              </w:rPr>
              <w:t>2 309 496</w:t>
            </w:r>
          </w:p>
        </w:tc>
      </w:tr>
      <w:tr w:rsidR="000E6712" w:rsidRPr="003D2BB3" w:rsidTr="00DE2431">
        <w:trPr>
          <w:trHeight w:val="221"/>
        </w:trPr>
        <w:tc>
          <w:tcPr>
            <w:tcW w:w="2001" w:type="dxa"/>
            <w:tcBorders>
              <w:top w:val="nil"/>
              <w:left w:val="single" w:sz="4" w:space="0" w:color="auto"/>
              <w:bottom w:val="single" w:sz="4" w:space="0" w:color="auto"/>
              <w:right w:val="single" w:sz="4" w:space="0" w:color="auto"/>
            </w:tcBorders>
            <w:shd w:val="clear" w:color="auto" w:fill="auto"/>
            <w:vAlign w:val="center"/>
            <w:hideMark/>
          </w:tcPr>
          <w:p w:rsidR="000E6712" w:rsidRPr="003D2BB3" w:rsidRDefault="000E6712" w:rsidP="00DE2431">
            <w:pPr>
              <w:suppressAutoHyphens w:val="0"/>
              <w:jc w:val="center"/>
              <w:rPr>
                <w:rFonts w:ascii="Symbol" w:hAnsi="Symbol" w:cs="Times New Roman"/>
                <w:color w:val="000000"/>
                <w:sz w:val="22"/>
                <w:szCs w:val="22"/>
                <w:lang w:eastAsia="pl-PL"/>
              </w:rPr>
            </w:pPr>
            <w:r w:rsidRPr="003D2BB3">
              <w:rPr>
                <w:rFonts w:ascii="Symbol" w:hAnsi="Symbol" w:cs="Times New Roman"/>
                <w:color w:val="000000"/>
                <w:sz w:val="22"/>
                <w:szCs w:val="22"/>
                <w:lang w:eastAsia="pl-PL"/>
              </w:rPr>
              <w:t></w:t>
            </w:r>
            <w:r w:rsidRPr="003D2BB3">
              <w:rPr>
                <w:rFonts w:ascii="Calibri" w:hAnsi="Calibri" w:cs="Times New Roman"/>
                <w:color w:val="000000"/>
                <w:sz w:val="22"/>
                <w:szCs w:val="22"/>
                <w:lang w:eastAsia="pl-PL"/>
              </w:rPr>
              <w:t xml:space="preserve"> 2 000 </w:t>
            </w:r>
            <w:r w:rsidRPr="003D2BB3">
              <w:rPr>
                <w:rFonts w:ascii="Symbol" w:hAnsi="Symbol" w:cs="Times New Roman"/>
                <w:color w:val="000000"/>
                <w:sz w:val="22"/>
                <w:szCs w:val="22"/>
                <w:lang w:eastAsia="pl-PL"/>
              </w:rPr>
              <w:t></w:t>
            </w:r>
            <w:r w:rsidRPr="003D2BB3">
              <w:rPr>
                <w:rFonts w:ascii="Calibri" w:hAnsi="Calibri" w:cs="Times New Roman"/>
                <w:color w:val="000000"/>
                <w:sz w:val="22"/>
                <w:szCs w:val="22"/>
                <w:lang w:eastAsia="pl-PL"/>
              </w:rPr>
              <w:t xml:space="preserve"> 10 000</w:t>
            </w:r>
          </w:p>
        </w:tc>
        <w:tc>
          <w:tcPr>
            <w:tcW w:w="1771" w:type="dxa"/>
            <w:tcBorders>
              <w:top w:val="nil"/>
              <w:left w:val="nil"/>
              <w:bottom w:val="single" w:sz="4" w:space="0" w:color="auto"/>
              <w:right w:val="single" w:sz="4" w:space="0" w:color="auto"/>
            </w:tcBorders>
            <w:shd w:val="clear" w:color="auto" w:fill="auto"/>
            <w:noWrap/>
            <w:vAlign w:val="center"/>
            <w:hideMark/>
          </w:tcPr>
          <w:p w:rsidR="000E6712" w:rsidRPr="003D2BB3" w:rsidRDefault="000E6712" w:rsidP="00DE2431">
            <w:pPr>
              <w:suppressAutoHyphens w:val="0"/>
              <w:jc w:val="center"/>
              <w:rPr>
                <w:rFonts w:ascii="Calibri" w:hAnsi="Calibri" w:cs="Times New Roman"/>
                <w:color w:val="000000"/>
                <w:sz w:val="22"/>
                <w:szCs w:val="22"/>
                <w:lang w:eastAsia="pl-PL"/>
              </w:rPr>
            </w:pPr>
            <w:r w:rsidRPr="003D2BB3">
              <w:rPr>
                <w:rFonts w:ascii="Calibri" w:hAnsi="Calibri" w:cs="Times New Roman"/>
                <w:color w:val="000000"/>
                <w:sz w:val="22"/>
                <w:szCs w:val="22"/>
                <w:lang w:eastAsia="pl-PL"/>
              </w:rPr>
              <w:t>3 388 274</w:t>
            </w:r>
          </w:p>
        </w:tc>
        <w:tc>
          <w:tcPr>
            <w:tcW w:w="2764" w:type="dxa"/>
            <w:tcBorders>
              <w:top w:val="nil"/>
              <w:left w:val="nil"/>
              <w:bottom w:val="single" w:sz="4" w:space="0" w:color="auto"/>
              <w:right w:val="single" w:sz="4" w:space="0" w:color="auto"/>
            </w:tcBorders>
            <w:shd w:val="clear" w:color="auto" w:fill="auto"/>
            <w:noWrap/>
            <w:vAlign w:val="center"/>
            <w:hideMark/>
          </w:tcPr>
          <w:p w:rsidR="000E6712" w:rsidRPr="003D2BB3" w:rsidRDefault="000E6712" w:rsidP="00DE2431">
            <w:pPr>
              <w:suppressAutoHyphens w:val="0"/>
              <w:jc w:val="center"/>
              <w:rPr>
                <w:rFonts w:ascii="Calibri" w:hAnsi="Calibri" w:cs="Times New Roman"/>
                <w:color w:val="000000"/>
                <w:sz w:val="22"/>
                <w:szCs w:val="22"/>
                <w:lang w:eastAsia="pl-PL"/>
              </w:rPr>
            </w:pPr>
            <w:r w:rsidRPr="003D2BB3">
              <w:rPr>
                <w:rFonts w:ascii="Calibri" w:hAnsi="Calibri" w:cs="Times New Roman"/>
                <w:color w:val="000000"/>
                <w:sz w:val="22"/>
                <w:szCs w:val="22"/>
                <w:lang w:eastAsia="pl-PL"/>
              </w:rPr>
              <w:t>919 782</w:t>
            </w:r>
          </w:p>
        </w:tc>
        <w:tc>
          <w:tcPr>
            <w:tcW w:w="1635" w:type="dxa"/>
            <w:tcBorders>
              <w:top w:val="nil"/>
              <w:left w:val="nil"/>
              <w:bottom w:val="single" w:sz="4" w:space="0" w:color="auto"/>
              <w:right w:val="single" w:sz="4" w:space="0" w:color="auto"/>
            </w:tcBorders>
            <w:shd w:val="clear" w:color="auto" w:fill="auto"/>
            <w:noWrap/>
            <w:vAlign w:val="center"/>
            <w:hideMark/>
          </w:tcPr>
          <w:p w:rsidR="000E6712" w:rsidRPr="003D2BB3" w:rsidRDefault="000E6712" w:rsidP="00DE2431">
            <w:pPr>
              <w:suppressAutoHyphens w:val="0"/>
              <w:jc w:val="center"/>
              <w:rPr>
                <w:rFonts w:ascii="Calibri" w:hAnsi="Calibri" w:cs="Times New Roman"/>
                <w:color w:val="000000"/>
                <w:sz w:val="22"/>
                <w:szCs w:val="22"/>
                <w:lang w:eastAsia="pl-PL"/>
              </w:rPr>
            </w:pPr>
            <w:r w:rsidRPr="003D2BB3">
              <w:rPr>
                <w:rFonts w:ascii="Calibri" w:hAnsi="Calibri" w:cs="Times New Roman"/>
                <w:color w:val="000000"/>
                <w:sz w:val="22"/>
                <w:szCs w:val="22"/>
                <w:lang w:eastAsia="pl-PL"/>
              </w:rPr>
              <w:t>0</w:t>
            </w:r>
          </w:p>
        </w:tc>
        <w:tc>
          <w:tcPr>
            <w:tcW w:w="1592" w:type="dxa"/>
            <w:tcBorders>
              <w:top w:val="nil"/>
              <w:left w:val="nil"/>
              <w:bottom w:val="single" w:sz="4" w:space="0" w:color="auto"/>
              <w:right w:val="single" w:sz="4" w:space="0" w:color="auto"/>
            </w:tcBorders>
            <w:shd w:val="clear" w:color="auto" w:fill="auto"/>
            <w:noWrap/>
            <w:vAlign w:val="center"/>
            <w:hideMark/>
          </w:tcPr>
          <w:p w:rsidR="000E6712" w:rsidRPr="003D2BB3" w:rsidRDefault="000E6712" w:rsidP="00DE2431">
            <w:pPr>
              <w:suppressAutoHyphens w:val="0"/>
              <w:jc w:val="center"/>
              <w:rPr>
                <w:rFonts w:ascii="Calibri" w:hAnsi="Calibri" w:cs="Times New Roman"/>
                <w:color w:val="000000"/>
                <w:sz w:val="22"/>
                <w:szCs w:val="22"/>
                <w:lang w:eastAsia="pl-PL"/>
              </w:rPr>
            </w:pPr>
            <w:r w:rsidRPr="003D2BB3">
              <w:rPr>
                <w:rFonts w:ascii="Calibri" w:hAnsi="Calibri" w:cs="Times New Roman"/>
                <w:color w:val="000000"/>
                <w:sz w:val="22"/>
                <w:szCs w:val="22"/>
                <w:lang w:eastAsia="pl-PL"/>
              </w:rPr>
              <w:t>4 308 056</w:t>
            </w:r>
          </w:p>
        </w:tc>
      </w:tr>
      <w:tr w:rsidR="000E6712" w:rsidRPr="003D2BB3" w:rsidTr="00DE2431">
        <w:trPr>
          <w:trHeight w:val="218"/>
        </w:trPr>
        <w:tc>
          <w:tcPr>
            <w:tcW w:w="2001" w:type="dxa"/>
            <w:tcBorders>
              <w:top w:val="nil"/>
              <w:left w:val="single" w:sz="4" w:space="0" w:color="auto"/>
              <w:bottom w:val="single" w:sz="4" w:space="0" w:color="auto"/>
              <w:right w:val="single" w:sz="4" w:space="0" w:color="auto"/>
            </w:tcBorders>
            <w:shd w:val="clear" w:color="000000" w:fill="D9D9D9"/>
            <w:vAlign w:val="center"/>
            <w:hideMark/>
          </w:tcPr>
          <w:p w:rsidR="000E6712" w:rsidRPr="003D2BB3" w:rsidRDefault="000E6712" w:rsidP="00DE2431">
            <w:pPr>
              <w:suppressAutoHyphens w:val="0"/>
              <w:jc w:val="center"/>
              <w:rPr>
                <w:rFonts w:ascii="Calibri" w:hAnsi="Calibri" w:cs="Times New Roman"/>
                <w:b/>
                <w:bCs/>
                <w:color w:val="000000"/>
                <w:sz w:val="22"/>
                <w:szCs w:val="22"/>
                <w:lang w:eastAsia="pl-PL"/>
              </w:rPr>
            </w:pPr>
            <w:r w:rsidRPr="003D2BB3">
              <w:rPr>
                <w:rFonts w:ascii="Calibri" w:hAnsi="Calibri" w:cs="Times New Roman"/>
                <w:b/>
                <w:bCs/>
                <w:color w:val="000000"/>
                <w:sz w:val="22"/>
                <w:szCs w:val="22"/>
                <w:lang w:eastAsia="pl-PL"/>
              </w:rPr>
              <w:t>Razem</w:t>
            </w:r>
          </w:p>
        </w:tc>
        <w:tc>
          <w:tcPr>
            <w:tcW w:w="1771" w:type="dxa"/>
            <w:tcBorders>
              <w:top w:val="nil"/>
              <w:left w:val="nil"/>
              <w:bottom w:val="single" w:sz="4" w:space="0" w:color="auto"/>
              <w:right w:val="single" w:sz="4" w:space="0" w:color="auto"/>
            </w:tcBorders>
            <w:shd w:val="clear" w:color="000000" w:fill="D9D9D9"/>
            <w:noWrap/>
            <w:vAlign w:val="center"/>
            <w:hideMark/>
          </w:tcPr>
          <w:p w:rsidR="000E6712" w:rsidRPr="003D2BB3" w:rsidRDefault="000E6712" w:rsidP="00DE2431">
            <w:pPr>
              <w:suppressAutoHyphens w:val="0"/>
              <w:jc w:val="center"/>
              <w:rPr>
                <w:rFonts w:ascii="Calibri" w:hAnsi="Calibri" w:cs="Times New Roman"/>
                <w:b/>
                <w:bCs/>
                <w:color w:val="000000"/>
                <w:sz w:val="22"/>
                <w:szCs w:val="22"/>
                <w:lang w:eastAsia="pl-PL"/>
              </w:rPr>
            </w:pPr>
            <w:r w:rsidRPr="003D2BB3">
              <w:rPr>
                <w:rFonts w:ascii="Calibri" w:hAnsi="Calibri" w:cs="Times New Roman"/>
                <w:b/>
                <w:bCs/>
                <w:color w:val="000000"/>
                <w:sz w:val="22"/>
                <w:szCs w:val="22"/>
                <w:lang w:eastAsia="pl-PL"/>
              </w:rPr>
              <w:t>11 303 358</w:t>
            </w:r>
          </w:p>
        </w:tc>
        <w:tc>
          <w:tcPr>
            <w:tcW w:w="2764" w:type="dxa"/>
            <w:tcBorders>
              <w:top w:val="nil"/>
              <w:left w:val="nil"/>
              <w:bottom w:val="single" w:sz="4" w:space="0" w:color="auto"/>
              <w:right w:val="single" w:sz="4" w:space="0" w:color="auto"/>
            </w:tcBorders>
            <w:shd w:val="clear" w:color="000000" w:fill="D9D9D9"/>
            <w:noWrap/>
            <w:vAlign w:val="center"/>
            <w:hideMark/>
          </w:tcPr>
          <w:p w:rsidR="000E6712" w:rsidRPr="003D2BB3" w:rsidRDefault="000E6712" w:rsidP="00DE2431">
            <w:pPr>
              <w:suppressAutoHyphens w:val="0"/>
              <w:jc w:val="center"/>
              <w:rPr>
                <w:rFonts w:ascii="Calibri" w:hAnsi="Calibri" w:cs="Times New Roman"/>
                <w:b/>
                <w:bCs/>
                <w:color w:val="000000"/>
                <w:sz w:val="22"/>
                <w:szCs w:val="22"/>
                <w:lang w:eastAsia="pl-PL"/>
              </w:rPr>
            </w:pPr>
            <w:r w:rsidRPr="003D2BB3">
              <w:rPr>
                <w:rFonts w:ascii="Calibri" w:hAnsi="Calibri" w:cs="Times New Roman"/>
                <w:b/>
                <w:bCs/>
                <w:color w:val="000000"/>
                <w:sz w:val="22"/>
                <w:szCs w:val="22"/>
                <w:lang w:eastAsia="pl-PL"/>
              </w:rPr>
              <w:t>3 952 025</w:t>
            </w:r>
          </w:p>
        </w:tc>
        <w:tc>
          <w:tcPr>
            <w:tcW w:w="1635" w:type="dxa"/>
            <w:tcBorders>
              <w:top w:val="nil"/>
              <w:left w:val="nil"/>
              <w:bottom w:val="single" w:sz="4" w:space="0" w:color="auto"/>
              <w:right w:val="single" w:sz="4" w:space="0" w:color="auto"/>
            </w:tcBorders>
            <w:shd w:val="clear" w:color="000000" w:fill="D9D9D9"/>
            <w:noWrap/>
            <w:vAlign w:val="center"/>
            <w:hideMark/>
          </w:tcPr>
          <w:p w:rsidR="000E6712" w:rsidRPr="003D2BB3" w:rsidRDefault="000E6712" w:rsidP="00DE2431">
            <w:pPr>
              <w:suppressAutoHyphens w:val="0"/>
              <w:jc w:val="center"/>
              <w:rPr>
                <w:rFonts w:ascii="Calibri" w:hAnsi="Calibri" w:cs="Times New Roman"/>
                <w:b/>
                <w:bCs/>
                <w:color w:val="000000"/>
                <w:sz w:val="22"/>
                <w:szCs w:val="22"/>
                <w:lang w:eastAsia="pl-PL"/>
              </w:rPr>
            </w:pPr>
            <w:r w:rsidRPr="003D2BB3">
              <w:rPr>
                <w:rFonts w:ascii="Calibri" w:hAnsi="Calibri" w:cs="Times New Roman"/>
                <w:b/>
                <w:bCs/>
                <w:color w:val="000000"/>
                <w:sz w:val="22"/>
                <w:szCs w:val="22"/>
                <w:lang w:eastAsia="pl-PL"/>
              </w:rPr>
              <w:t>1 160 000</w:t>
            </w:r>
          </w:p>
        </w:tc>
        <w:tc>
          <w:tcPr>
            <w:tcW w:w="1592" w:type="dxa"/>
            <w:tcBorders>
              <w:top w:val="nil"/>
              <w:left w:val="nil"/>
              <w:bottom w:val="single" w:sz="4" w:space="0" w:color="auto"/>
              <w:right w:val="single" w:sz="4" w:space="0" w:color="auto"/>
            </w:tcBorders>
            <w:shd w:val="clear" w:color="000000" w:fill="D9D9D9"/>
            <w:noWrap/>
            <w:vAlign w:val="center"/>
            <w:hideMark/>
          </w:tcPr>
          <w:p w:rsidR="000E6712" w:rsidRPr="003D2BB3" w:rsidRDefault="000E6712" w:rsidP="00DE2431">
            <w:pPr>
              <w:suppressAutoHyphens w:val="0"/>
              <w:jc w:val="center"/>
              <w:rPr>
                <w:rFonts w:ascii="Calibri" w:hAnsi="Calibri" w:cs="Times New Roman"/>
                <w:b/>
                <w:bCs/>
                <w:color w:val="000000"/>
                <w:sz w:val="22"/>
                <w:szCs w:val="22"/>
                <w:lang w:eastAsia="pl-PL"/>
              </w:rPr>
            </w:pPr>
            <w:r w:rsidRPr="003D2BB3">
              <w:rPr>
                <w:rFonts w:ascii="Calibri" w:hAnsi="Calibri" w:cs="Times New Roman"/>
                <w:b/>
                <w:bCs/>
                <w:color w:val="000000"/>
                <w:sz w:val="22"/>
                <w:szCs w:val="22"/>
                <w:lang w:eastAsia="pl-PL"/>
              </w:rPr>
              <w:t>16 415 382</w:t>
            </w:r>
          </w:p>
        </w:tc>
      </w:tr>
    </w:tbl>
    <w:p w:rsidR="001666B6" w:rsidRPr="0041799A" w:rsidRDefault="009A0B65" w:rsidP="005F30E2">
      <w:pPr>
        <w:pStyle w:val="Akapitzlist"/>
        <w:numPr>
          <w:ilvl w:val="0"/>
          <w:numId w:val="15"/>
        </w:numPr>
        <w:spacing w:line="360" w:lineRule="auto"/>
        <w:ind w:left="709"/>
        <w:jc w:val="both"/>
        <w:rPr>
          <w:rFonts w:asciiTheme="minorHAnsi" w:hAnsiTheme="minorHAnsi" w:cstheme="minorHAnsi"/>
          <w:b/>
          <w:sz w:val="22"/>
          <w:szCs w:val="22"/>
        </w:rPr>
      </w:pPr>
      <w:r w:rsidRPr="0041799A">
        <w:rPr>
          <w:rFonts w:asciiTheme="minorHAnsi" w:hAnsiTheme="minorHAnsi" w:cstheme="minorHAnsi"/>
          <w:b/>
          <w:sz w:val="22"/>
          <w:szCs w:val="22"/>
        </w:rPr>
        <w:lastRenderedPageBreak/>
        <w:t>PRIORYTETOWE KIERUNKI INWESTYCJI</w:t>
      </w:r>
    </w:p>
    <w:p w:rsidR="00533661" w:rsidRPr="0041799A" w:rsidRDefault="00533661" w:rsidP="00272AED">
      <w:pPr>
        <w:spacing w:line="276" w:lineRule="auto"/>
        <w:jc w:val="both"/>
        <w:rPr>
          <w:rFonts w:asciiTheme="minorHAnsi" w:hAnsiTheme="minorHAnsi" w:cstheme="minorHAnsi"/>
          <w:sz w:val="22"/>
          <w:szCs w:val="22"/>
        </w:rPr>
      </w:pPr>
    </w:p>
    <w:p w:rsidR="003107F0" w:rsidRPr="0041799A" w:rsidRDefault="00B52E8A" w:rsidP="007F48AC">
      <w:pPr>
        <w:pStyle w:val="Default"/>
        <w:spacing w:line="276" w:lineRule="auto"/>
        <w:jc w:val="both"/>
        <w:rPr>
          <w:rFonts w:asciiTheme="minorHAnsi" w:hAnsiTheme="minorHAnsi" w:cstheme="minorHAnsi"/>
          <w:sz w:val="22"/>
          <w:szCs w:val="22"/>
        </w:rPr>
      </w:pPr>
      <w:r w:rsidRPr="0041799A">
        <w:rPr>
          <w:rFonts w:asciiTheme="minorHAnsi" w:hAnsiTheme="minorHAnsi" w:cstheme="minorHAnsi"/>
          <w:sz w:val="22"/>
          <w:szCs w:val="22"/>
        </w:rPr>
        <w:t>W pierwszej kolejności aglomeracje muszą przeprowadzić działania weryfikacyjne</w:t>
      </w:r>
      <w:r w:rsidR="003107F0" w:rsidRPr="0041799A">
        <w:rPr>
          <w:rFonts w:asciiTheme="minorHAnsi" w:hAnsiTheme="minorHAnsi" w:cstheme="minorHAnsi"/>
          <w:sz w:val="22"/>
          <w:szCs w:val="22"/>
        </w:rPr>
        <w:t xml:space="preserve">, </w:t>
      </w:r>
      <w:r w:rsidRPr="0041799A">
        <w:rPr>
          <w:rFonts w:asciiTheme="minorHAnsi" w:hAnsiTheme="minorHAnsi" w:cstheme="minorHAnsi"/>
          <w:sz w:val="22"/>
          <w:szCs w:val="22"/>
        </w:rPr>
        <w:t>aby prawidłowo zaplanować</w:t>
      </w:r>
      <w:r w:rsidR="002319DB" w:rsidRPr="0041799A">
        <w:rPr>
          <w:rFonts w:asciiTheme="minorHAnsi" w:hAnsiTheme="minorHAnsi" w:cstheme="minorHAnsi"/>
          <w:sz w:val="22"/>
          <w:szCs w:val="22"/>
        </w:rPr>
        <w:t xml:space="preserve"> inwesty</w:t>
      </w:r>
      <w:r w:rsidRPr="0041799A">
        <w:rPr>
          <w:rFonts w:asciiTheme="minorHAnsi" w:hAnsiTheme="minorHAnsi" w:cstheme="minorHAnsi"/>
          <w:sz w:val="22"/>
          <w:szCs w:val="22"/>
        </w:rPr>
        <w:t>cje</w:t>
      </w:r>
      <w:r w:rsidR="005F30E2">
        <w:rPr>
          <w:rFonts w:asciiTheme="minorHAnsi" w:hAnsiTheme="minorHAnsi" w:cstheme="minorHAnsi"/>
          <w:sz w:val="22"/>
          <w:szCs w:val="22"/>
        </w:rPr>
        <w:t xml:space="preserve"> </w:t>
      </w:r>
      <w:r w:rsidRPr="0041799A">
        <w:rPr>
          <w:rFonts w:asciiTheme="minorHAnsi" w:hAnsiTheme="minorHAnsi" w:cstheme="minorHAnsi"/>
          <w:sz w:val="22"/>
          <w:szCs w:val="22"/>
        </w:rPr>
        <w:t>i uzyskać środki finansowa na ich realizację</w:t>
      </w:r>
      <w:r w:rsidR="002319DB" w:rsidRPr="0041799A">
        <w:rPr>
          <w:rFonts w:asciiTheme="minorHAnsi" w:hAnsiTheme="minorHAnsi" w:cstheme="minorHAnsi"/>
          <w:sz w:val="22"/>
          <w:szCs w:val="22"/>
        </w:rPr>
        <w:t>.</w:t>
      </w:r>
    </w:p>
    <w:p w:rsidR="000B68EA" w:rsidRPr="0041799A" w:rsidRDefault="000B68EA" w:rsidP="007F48AC">
      <w:pPr>
        <w:pStyle w:val="Default"/>
        <w:spacing w:line="276" w:lineRule="auto"/>
        <w:jc w:val="both"/>
        <w:rPr>
          <w:rFonts w:asciiTheme="minorHAnsi" w:hAnsiTheme="minorHAnsi" w:cstheme="minorHAnsi"/>
          <w:sz w:val="22"/>
          <w:szCs w:val="22"/>
        </w:rPr>
      </w:pPr>
    </w:p>
    <w:p w:rsidR="003107F0" w:rsidRPr="0041799A" w:rsidRDefault="00553A69" w:rsidP="0006551C">
      <w:pPr>
        <w:pStyle w:val="Default"/>
        <w:spacing w:line="276" w:lineRule="auto"/>
        <w:ind w:left="1418" w:hanging="1418"/>
        <w:jc w:val="both"/>
        <w:rPr>
          <w:rFonts w:asciiTheme="minorHAnsi" w:hAnsiTheme="minorHAnsi" w:cstheme="minorHAnsi"/>
          <w:sz w:val="22"/>
          <w:szCs w:val="22"/>
        </w:rPr>
      </w:pPr>
      <w:r w:rsidRPr="0041799A">
        <w:rPr>
          <w:rFonts w:asciiTheme="minorHAnsi" w:hAnsiTheme="minorHAnsi" w:cstheme="minorHAnsi"/>
          <w:b/>
          <w:sz w:val="22"/>
          <w:szCs w:val="22"/>
        </w:rPr>
        <w:t>Priorytet I</w:t>
      </w:r>
      <w:r w:rsidR="005F30E2">
        <w:rPr>
          <w:rFonts w:asciiTheme="minorHAnsi" w:hAnsiTheme="minorHAnsi" w:cstheme="minorHAnsi"/>
          <w:b/>
          <w:sz w:val="22"/>
          <w:szCs w:val="22"/>
        </w:rPr>
        <w:t xml:space="preserve"> </w:t>
      </w:r>
      <w:r w:rsidRPr="0041799A">
        <w:rPr>
          <w:rFonts w:asciiTheme="minorHAnsi" w:hAnsiTheme="minorHAnsi" w:cstheme="minorHAnsi"/>
          <w:sz w:val="22"/>
          <w:szCs w:val="22"/>
        </w:rPr>
        <w:t>–</w:t>
      </w:r>
      <w:r w:rsidR="005F30E2">
        <w:rPr>
          <w:rFonts w:asciiTheme="minorHAnsi" w:hAnsiTheme="minorHAnsi" w:cstheme="minorHAnsi"/>
          <w:sz w:val="22"/>
          <w:szCs w:val="22"/>
        </w:rPr>
        <w:t xml:space="preserve"> </w:t>
      </w:r>
      <w:r w:rsidR="00FD4ED2">
        <w:rPr>
          <w:rFonts w:asciiTheme="minorHAnsi" w:hAnsiTheme="minorHAnsi" w:cstheme="minorHAnsi"/>
          <w:sz w:val="22"/>
          <w:szCs w:val="22"/>
        </w:rPr>
        <w:t xml:space="preserve"> </w:t>
      </w:r>
      <w:r w:rsidR="0006551C">
        <w:rPr>
          <w:rFonts w:asciiTheme="minorHAnsi" w:hAnsiTheme="minorHAnsi" w:cstheme="minorHAnsi"/>
          <w:sz w:val="22"/>
          <w:szCs w:val="22"/>
        </w:rPr>
        <w:t xml:space="preserve"> </w:t>
      </w:r>
      <w:r w:rsidR="00F963AC" w:rsidRPr="0041799A">
        <w:rPr>
          <w:rFonts w:asciiTheme="minorHAnsi" w:hAnsiTheme="minorHAnsi" w:cstheme="minorHAnsi"/>
          <w:sz w:val="22"/>
          <w:szCs w:val="22"/>
        </w:rPr>
        <w:t>Aglomeracje</w:t>
      </w:r>
      <w:r w:rsidR="007C069F" w:rsidRPr="0041799A">
        <w:rPr>
          <w:rFonts w:asciiTheme="minorHAnsi" w:hAnsiTheme="minorHAnsi" w:cstheme="minorHAnsi"/>
          <w:sz w:val="22"/>
          <w:szCs w:val="22"/>
        </w:rPr>
        <w:t>,</w:t>
      </w:r>
      <w:r w:rsidR="00F963AC" w:rsidRPr="0041799A">
        <w:rPr>
          <w:rFonts w:asciiTheme="minorHAnsi" w:hAnsiTheme="minorHAnsi" w:cstheme="minorHAnsi"/>
          <w:sz w:val="22"/>
          <w:szCs w:val="22"/>
        </w:rPr>
        <w:t xml:space="preserve"> które w ramach zmian prawa będą musiały przeprowadzić dodatkowe inwestycje gwarantujące</w:t>
      </w:r>
      <w:r w:rsidR="000B68EA" w:rsidRPr="0041799A">
        <w:rPr>
          <w:rFonts w:asciiTheme="minorHAnsi" w:hAnsiTheme="minorHAnsi" w:cstheme="minorHAnsi"/>
          <w:sz w:val="22"/>
          <w:szCs w:val="22"/>
        </w:rPr>
        <w:t xml:space="preserve"> im spełnienie</w:t>
      </w:r>
      <w:r w:rsidR="00F963AC" w:rsidRPr="0041799A">
        <w:rPr>
          <w:rFonts w:asciiTheme="minorHAnsi" w:hAnsiTheme="minorHAnsi" w:cstheme="minorHAnsi"/>
          <w:sz w:val="22"/>
          <w:szCs w:val="22"/>
        </w:rPr>
        <w:t xml:space="preserve"> warunków dyrektywy (art. 5.2) w roku 2015</w:t>
      </w:r>
      <w:r w:rsidR="0006551C">
        <w:rPr>
          <w:rFonts w:asciiTheme="minorHAnsi" w:hAnsiTheme="minorHAnsi" w:cstheme="minorHAnsi"/>
          <w:sz w:val="22"/>
          <w:szCs w:val="22"/>
        </w:rPr>
        <w:t>,</w:t>
      </w:r>
    </w:p>
    <w:p w:rsidR="0006551C" w:rsidRDefault="0006551C" w:rsidP="0006551C">
      <w:pPr>
        <w:pStyle w:val="Default"/>
        <w:spacing w:line="276" w:lineRule="auto"/>
        <w:ind w:left="1418" w:hanging="1418"/>
        <w:jc w:val="both"/>
        <w:rPr>
          <w:rFonts w:asciiTheme="minorHAnsi" w:hAnsiTheme="minorHAnsi" w:cstheme="minorHAnsi"/>
          <w:sz w:val="22"/>
          <w:szCs w:val="22"/>
        </w:rPr>
      </w:pPr>
      <w:r>
        <w:rPr>
          <w:rFonts w:asciiTheme="minorHAnsi" w:hAnsiTheme="minorHAnsi" w:cstheme="minorHAnsi"/>
          <w:b/>
          <w:sz w:val="22"/>
          <w:szCs w:val="22"/>
        </w:rPr>
        <w:t>Priorytet II</w:t>
      </w:r>
      <w:r>
        <w:rPr>
          <w:rFonts w:asciiTheme="minorHAnsi" w:hAnsiTheme="minorHAnsi" w:cstheme="minorHAnsi"/>
          <w:sz w:val="22"/>
          <w:szCs w:val="22"/>
        </w:rPr>
        <w:t xml:space="preserve"> – </w:t>
      </w:r>
      <w:r w:rsidRPr="00FD4ED2">
        <w:rPr>
          <w:rFonts w:asciiTheme="minorHAnsi" w:hAnsiTheme="minorHAnsi" w:cstheme="minorHAnsi"/>
          <w:sz w:val="22"/>
          <w:szCs w:val="22"/>
        </w:rPr>
        <w:t>Aglomeracje, które</w:t>
      </w:r>
      <w:r>
        <w:rPr>
          <w:rFonts w:asciiTheme="minorHAnsi" w:hAnsiTheme="minorHAnsi" w:cstheme="minorHAnsi"/>
          <w:sz w:val="22"/>
          <w:szCs w:val="22"/>
        </w:rPr>
        <w:t xml:space="preserve"> do 2015 roku planują zakończyć budowę nowej oczyszczalni ścieków, </w:t>
      </w:r>
    </w:p>
    <w:p w:rsidR="00FD4ED2" w:rsidRDefault="003107F0" w:rsidP="0006551C">
      <w:pPr>
        <w:pStyle w:val="Default"/>
        <w:spacing w:line="276" w:lineRule="auto"/>
        <w:ind w:left="1418" w:hanging="1418"/>
        <w:jc w:val="both"/>
        <w:rPr>
          <w:rFonts w:asciiTheme="minorHAnsi" w:hAnsiTheme="minorHAnsi" w:cstheme="minorHAnsi"/>
          <w:sz w:val="22"/>
          <w:szCs w:val="22"/>
        </w:rPr>
      </w:pPr>
      <w:r w:rsidRPr="0041799A">
        <w:rPr>
          <w:rFonts w:asciiTheme="minorHAnsi" w:hAnsiTheme="minorHAnsi" w:cstheme="minorHAnsi"/>
          <w:b/>
          <w:sz w:val="22"/>
          <w:szCs w:val="22"/>
        </w:rPr>
        <w:t>Priorytet II</w:t>
      </w:r>
      <w:r w:rsidR="0006551C">
        <w:rPr>
          <w:rFonts w:asciiTheme="minorHAnsi" w:hAnsiTheme="minorHAnsi" w:cstheme="minorHAnsi"/>
          <w:b/>
          <w:sz w:val="22"/>
          <w:szCs w:val="22"/>
        </w:rPr>
        <w:t>I</w:t>
      </w:r>
      <w:r w:rsidR="005F30E2">
        <w:rPr>
          <w:rFonts w:asciiTheme="minorHAnsi" w:hAnsiTheme="minorHAnsi" w:cstheme="minorHAnsi"/>
          <w:b/>
          <w:sz w:val="22"/>
          <w:szCs w:val="22"/>
        </w:rPr>
        <w:t xml:space="preserve"> </w:t>
      </w:r>
      <w:r w:rsidR="00553A69" w:rsidRPr="0041799A">
        <w:rPr>
          <w:rFonts w:asciiTheme="minorHAnsi" w:hAnsiTheme="minorHAnsi" w:cstheme="minorHAnsi"/>
          <w:sz w:val="22"/>
          <w:szCs w:val="22"/>
        </w:rPr>
        <w:t>–</w:t>
      </w:r>
      <w:r w:rsidR="0006551C">
        <w:rPr>
          <w:rFonts w:asciiTheme="minorHAnsi" w:hAnsiTheme="minorHAnsi" w:cstheme="minorHAnsi"/>
          <w:sz w:val="22"/>
          <w:szCs w:val="22"/>
        </w:rPr>
        <w:t xml:space="preserve"> </w:t>
      </w:r>
      <w:r w:rsidR="007C069F" w:rsidRPr="0041799A">
        <w:rPr>
          <w:rFonts w:asciiTheme="minorHAnsi" w:hAnsiTheme="minorHAnsi" w:cstheme="minorHAnsi"/>
          <w:sz w:val="22"/>
          <w:szCs w:val="22"/>
        </w:rPr>
        <w:t>Aglomeracje, które dzięki realizacji zaplanowanych inwestycji, spełn</w:t>
      </w:r>
      <w:r w:rsidR="0046222E" w:rsidRPr="0041799A">
        <w:rPr>
          <w:rFonts w:asciiTheme="minorHAnsi" w:hAnsiTheme="minorHAnsi" w:cstheme="minorHAnsi"/>
          <w:sz w:val="22"/>
          <w:szCs w:val="22"/>
        </w:rPr>
        <w:t>i</w:t>
      </w:r>
      <w:r w:rsidR="007C069F" w:rsidRPr="0041799A">
        <w:rPr>
          <w:rFonts w:asciiTheme="minorHAnsi" w:hAnsiTheme="minorHAnsi" w:cstheme="minorHAnsi"/>
          <w:sz w:val="22"/>
          <w:szCs w:val="22"/>
        </w:rPr>
        <w:t>ą w 2015 r.</w:t>
      </w:r>
      <w:r w:rsidR="0046222E" w:rsidRPr="0041799A">
        <w:rPr>
          <w:rFonts w:asciiTheme="minorHAnsi" w:hAnsiTheme="minorHAnsi" w:cstheme="minorHAnsi"/>
          <w:sz w:val="22"/>
          <w:szCs w:val="22"/>
        </w:rPr>
        <w:t xml:space="preserve"> warunk</w:t>
      </w:r>
      <w:r w:rsidR="007C069F" w:rsidRPr="0041799A">
        <w:rPr>
          <w:rFonts w:asciiTheme="minorHAnsi" w:hAnsiTheme="minorHAnsi" w:cstheme="minorHAnsi"/>
          <w:sz w:val="22"/>
          <w:szCs w:val="22"/>
        </w:rPr>
        <w:t>i</w:t>
      </w:r>
      <w:r w:rsidR="0046222E" w:rsidRPr="0041799A">
        <w:rPr>
          <w:rFonts w:asciiTheme="minorHAnsi" w:hAnsiTheme="minorHAnsi" w:cstheme="minorHAnsi"/>
          <w:sz w:val="22"/>
          <w:szCs w:val="22"/>
        </w:rPr>
        <w:t xml:space="preserve"> dyrektywy 91/271/EWG </w:t>
      </w:r>
      <w:r w:rsidR="00D376BF" w:rsidRPr="0041799A">
        <w:rPr>
          <w:rFonts w:asciiTheme="minorHAnsi" w:hAnsiTheme="minorHAnsi" w:cstheme="minorHAnsi"/>
          <w:sz w:val="22"/>
          <w:szCs w:val="22"/>
        </w:rPr>
        <w:t>dotyczące jakości i wydajności oczyszczalni</w:t>
      </w:r>
      <w:r w:rsidR="00351F75" w:rsidRPr="0041799A">
        <w:rPr>
          <w:rFonts w:asciiTheme="minorHAnsi" w:hAnsiTheme="minorHAnsi" w:cstheme="minorHAnsi"/>
          <w:sz w:val="22"/>
          <w:szCs w:val="22"/>
        </w:rPr>
        <w:t xml:space="preserve"> ścieków</w:t>
      </w:r>
      <w:r w:rsidR="005F30E2">
        <w:rPr>
          <w:rFonts w:asciiTheme="minorHAnsi" w:hAnsiTheme="minorHAnsi" w:cstheme="minorHAnsi"/>
          <w:sz w:val="22"/>
          <w:szCs w:val="22"/>
        </w:rPr>
        <w:t xml:space="preserve"> </w:t>
      </w:r>
      <w:r w:rsidR="00351F75" w:rsidRPr="0041799A">
        <w:rPr>
          <w:rFonts w:asciiTheme="minorHAnsi" w:hAnsiTheme="minorHAnsi" w:cstheme="minorHAnsi"/>
          <w:sz w:val="22"/>
          <w:szCs w:val="22"/>
        </w:rPr>
        <w:t>oraz</w:t>
      </w:r>
      <w:r w:rsidR="00D376BF" w:rsidRPr="0041799A">
        <w:rPr>
          <w:rFonts w:asciiTheme="minorHAnsi" w:hAnsiTheme="minorHAnsi" w:cstheme="minorHAnsi"/>
          <w:sz w:val="22"/>
          <w:szCs w:val="22"/>
        </w:rPr>
        <w:t xml:space="preserve"> w wyniku realizacji inwestycji zagwarantują c</w:t>
      </w:r>
      <w:r w:rsidR="00514296">
        <w:rPr>
          <w:rFonts w:asciiTheme="minorHAnsi" w:hAnsiTheme="minorHAnsi" w:cstheme="minorHAnsi"/>
          <w:sz w:val="22"/>
          <w:szCs w:val="22"/>
        </w:rPr>
        <w:t>o najmniej 90% wskaźnik wyposaż</w:t>
      </w:r>
      <w:r w:rsidR="00D376BF" w:rsidRPr="0041799A">
        <w:rPr>
          <w:rFonts w:asciiTheme="minorHAnsi" w:hAnsiTheme="minorHAnsi" w:cstheme="minorHAnsi"/>
          <w:sz w:val="22"/>
          <w:szCs w:val="22"/>
        </w:rPr>
        <w:t>enia aglomeracji</w:t>
      </w:r>
      <w:r w:rsidR="0029417F">
        <w:rPr>
          <w:rFonts w:asciiTheme="minorHAnsi" w:hAnsiTheme="minorHAnsi" w:cstheme="minorHAnsi"/>
          <w:sz w:val="22"/>
          <w:szCs w:val="22"/>
        </w:rPr>
        <w:t xml:space="preserve"> w sieć kanalizacyjną,</w:t>
      </w:r>
    </w:p>
    <w:p w:rsidR="000B68EA" w:rsidRDefault="0006551C" w:rsidP="0006551C">
      <w:pPr>
        <w:pStyle w:val="Default"/>
        <w:spacing w:line="276" w:lineRule="auto"/>
        <w:jc w:val="both"/>
        <w:rPr>
          <w:rFonts w:asciiTheme="minorHAnsi" w:hAnsiTheme="minorHAnsi" w:cstheme="minorHAnsi"/>
          <w:sz w:val="22"/>
          <w:szCs w:val="22"/>
        </w:rPr>
      </w:pPr>
      <w:r>
        <w:rPr>
          <w:rFonts w:asciiTheme="minorHAnsi" w:hAnsiTheme="minorHAnsi" w:cstheme="minorHAnsi"/>
          <w:b/>
          <w:sz w:val="22"/>
          <w:szCs w:val="22"/>
        </w:rPr>
        <w:t>Priorytet IV</w:t>
      </w:r>
      <w:r w:rsidR="000B68EA" w:rsidRPr="0041799A">
        <w:rPr>
          <w:rFonts w:asciiTheme="minorHAnsi" w:hAnsiTheme="minorHAnsi" w:cstheme="minorHAnsi"/>
          <w:b/>
          <w:sz w:val="22"/>
          <w:szCs w:val="22"/>
        </w:rPr>
        <w:t xml:space="preserve"> </w:t>
      </w:r>
      <w:r w:rsidR="000B68EA" w:rsidRPr="0006551C">
        <w:rPr>
          <w:rFonts w:asciiTheme="minorHAnsi" w:hAnsiTheme="minorHAnsi" w:cstheme="minorHAnsi"/>
          <w:sz w:val="22"/>
          <w:szCs w:val="22"/>
        </w:rPr>
        <w:t>–</w:t>
      </w:r>
      <w:r w:rsidR="0053657F" w:rsidRPr="0006551C">
        <w:rPr>
          <w:rFonts w:asciiTheme="minorHAnsi" w:hAnsiTheme="minorHAnsi" w:cstheme="minorHAnsi"/>
          <w:sz w:val="22"/>
          <w:szCs w:val="22"/>
        </w:rPr>
        <w:t xml:space="preserve"> </w:t>
      </w:r>
      <w:r w:rsidR="0053657F">
        <w:rPr>
          <w:rFonts w:asciiTheme="minorHAnsi" w:hAnsiTheme="minorHAnsi" w:cstheme="minorHAnsi"/>
          <w:sz w:val="22"/>
          <w:szCs w:val="22"/>
        </w:rPr>
        <w:t xml:space="preserve"> </w:t>
      </w:r>
      <w:r>
        <w:rPr>
          <w:rFonts w:asciiTheme="minorHAnsi" w:hAnsiTheme="minorHAnsi" w:cstheme="minorHAnsi"/>
          <w:sz w:val="22"/>
          <w:szCs w:val="22"/>
        </w:rPr>
        <w:t xml:space="preserve">  </w:t>
      </w:r>
      <w:r w:rsidR="0053657F">
        <w:rPr>
          <w:rFonts w:asciiTheme="minorHAnsi" w:hAnsiTheme="minorHAnsi" w:cstheme="minorHAnsi"/>
          <w:sz w:val="22"/>
          <w:szCs w:val="22"/>
        </w:rPr>
        <w:t>P</w:t>
      </w:r>
      <w:r w:rsidR="00AC4119" w:rsidRPr="0041799A">
        <w:rPr>
          <w:rFonts w:asciiTheme="minorHAnsi" w:hAnsiTheme="minorHAnsi" w:cstheme="minorHAnsi"/>
          <w:sz w:val="22"/>
          <w:szCs w:val="22"/>
        </w:rPr>
        <w:t xml:space="preserve">ozostałe aglomeracje </w:t>
      </w:r>
      <w:r w:rsidR="00FD4ED2">
        <w:rPr>
          <w:rFonts w:asciiTheme="minorHAnsi" w:hAnsiTheme="minorHAnsi" w:cstheme="minorHAnsi"/>
          <w:sz w:val="22"/>
          <w:szCs w:val="22"/>
        </w:rPr>
        <w:t>≥</w:t>
      </w:r>
      <w:r w:rsidR="0053657F">
        <w:rPr>
          <w:rFonts w:asciiTheme="minorHAnsi" w:hAnsiTheme="minorHAnsi" w:cstheme="minorHAnsi"/>
          <w:sz w:val="22"/>
          <w:szCs w:val="22"/>
        </w:rPr>
        <w:t xml:space="preserve"> 2000 RLM</w:t>
      </w:r>
      <w:r w:rsidR="0029417F">
        <w:rPr>
          <w:rFonts w:asciiTheme="minorHAnsi" w:hAnsiTheme="minorHAnsi" w:cstheme="minorHAnsi"/>
          <w:sz w:val="22"/>
          <w:szCs w:val="22"/>
        </w:rPr>
        <w:t>.</w:t>
      </w:r>
    </w:p>
    <w:p w:rsidR="000B68EA" w:rsidRPr="0041799A" w:rsidRDefault="000B68EA" w:rsidP="007F48AC">
      <w:pPr>
        <w:pStyle w:val="Default"/>
        <w:spacing w:line="276" w:lineRule="auto"/>
        <w:jc w:val="both"/>
        <w:rPr>
          <w:rFonts w:asciiTheme="minorHAnsi" w:hAnsiTheme="minorHAnsi" w:cstheme="minorHAnsi"/>
          <w:sz w:val="22"/>
          <w:szCs w:val="22"/>
        </w:rPr>
      </w:pPr>
    </w:p>
    <w:p w:rsidR="00450B9E" w:rsidRDefault="00623440" w:rsidP="007F48AC">
      <w:pPr>
        <w:pStyle w:val="Default"/>
        <w:spacing w:line="276" w:lineRule="auto"/>
        <w:jc w:val="both"/>
        <w:rPr>
          <w:rFonts w:asciiTheme="minorHAnsi" w:hAnsiTheme="minorHAnsi" w:cstheme="minorHAnsi"/>
          <w:sz w:val="22"/>
          <w:szCs w:val="22"/>
        </w:rPr>
      </w:pPr>
      <w:r w:rsidRPr="0041799A">
        <w:rPr>
          <w:rFonts w:asciiTheme="minorHAnsi" w:hAnsiTheme="minorHAnsi" w:cstheme="minorHAnsi"/>
          <w:sz w:val="22"/>
          <w:szCs w:val="22"/>
        </w:rPr>
        <w:t xml:space="preserve">Tabela </w:t>
      </w:r>
      <w:r w:rsidR="0079034A">
        <w:rPr>
          <w:rFonts w:asciiTheme="minorHAnsi" w:hAnsiTheme="minorHAnsi" w:cstheme="minorHAnsi"/>
          <w:sz w:val="22"/>
          <w:szCs w:val="22"/>
        </w:rPr>
        <w:t>5</w:t>
      </w:r>
      <w:r w:rsidRPr="0041799A">
        <w:rPr>
          <w:rFonts w:asciiTheme="minorHAnsi" w:hAnsiTheme="minorHAnsi" w:cstheme="minorHAnsi"/>
          <w:sz w:val="22"/>
          <w:szCs w:val="22"/>
        </w:rPr>
        <w:t>. Podsumowanie priorytetowych inwestycji.</w:t>
      </w:r>
      <w:r w:rsidR="00450B9E">
        <w:rPr>
          <w:rFonts w:asciiTheme="minorHAnsi" w:hAnsiTheme="minorHAnsi" w:cstheme="minorHAnsi"/>
          <w:sz w:val="22"/>
          <w:szCs w:val="22"/>
        </w:rPr>
        <w:t xml:space="preserve"> </w:t>
      </w:r>
    </w:p>
    <w:tbl>
      <w:tblPr>
        <w:tblW w:w="9687" w:type="dxa"/>
        <w:tblInd w:w="55" w:type="dxa"/>
        <w:tblCellMar>
          <w:left w:w="70" w:type="dxa"/>
          <w:right w:w="70" w:type="dxa"/>
        </w:tblCellMar>
        <w:tblLook w:val="04A0" w:firstRow="1" w:lastRow="0" w:firstColumn="1" w:lastColumn="0" w:noHBand="0" w:noVBand="1"/>
      </w:tblPr>
      <w:tblGrid>
        <w:gridCol w:w="1445"/>
        <w:gridCol w:w="1345"/>
        <w:gridCol w:w="1351"/>
        <w:gridCol w:w="1267"/>
        <w:gridCol w:w="1083"/>
        <w:gridCol w:w="712"/>
        <w:gridCol w:w="638"/>
        <w:gridCol w:w="638"/>
        <w:gridCol w:w="569"/>
        <w:gridCol w:w="639"/>
      </w:tblGrid>
      <w:tr w:rsidR="00756792" w:rsidRPr="00756792" w:rsidTr="00756792">
        <w:trPr>
          <w:trHeight w:val="336"/>
        </w:trPr>
        <w:tc>
          <w:tcPr>
            <w:tcW w:w="14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56792" w:rsidRPr="00756792" w:rsidRDefault="00756792" w:rsidP="00756792">
            <w:pPr>
              <w:suppressAutoHyphens w:val="0"/>
              <w:jc w:val="center"/>
              <w:rPr>
                <w:rFonts w:ascii="Calibri" w:hAnsi="Calibri" w:cs="Times New Roman"/>
                <w:b/>
                <w:bCs/>
                <w:color w:val="000000"/>
                <w:sz w:val="22"/>
                <w:szCs w:val="22"/>
                <w:lang w:eastAsia="pl-PL"/>
              </w:rPr>
            </w:pPr>
            <w:r w:rsidRPr="00756792">
              <w:rPr>
                <w:rFonts w:ascii="Calibri" w:hAnsi="Calibri" w:cs="Times New Roman"/>
                <w:b/>
                <w:bCs/>
                <w:color w:val="000000"/>
                <w:sz w:val="22"/>
                <w:szCs w:val="22"/>
                <w:lang w:eastAsia="pl-PL"/>
              </w:rPr>
              <w:t>Priorytet</w:t>
            </w:r>
          </w:p>
        </w:tc>
        <w:tc>
          <w:tcPr>
            <w:tcW w:w="13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56792" w:rsidRPr="00756792" w:rsidRDefault="00756792" w:rsidP="00756792">
            <w:pPr>
              <w:suppressAutoHyphens w:val="0"/>
              <w:jc w:val="center"/>
              <w:rPr>
                <w:rFonts w:ascii="Calibri" w:hAnsi="Calibri" w:cs="Times New Roman"/>
                <w:b/>
                <w:bCs/>
                <w:color w:val="000000"/>
                <w:sz w:val="22"/>
                <w:szCs w:val="22"/>
                <w:lang w:eastAsia="pl-PL"/>
              </w:rPr>
            </w:pPr>
            <w:r w:rsidRPr="00756792">
              <w:rPr>
                <w:rFonts w:ascii="Calibri" w:hAnsi="Calibri" w:cs="Times New Roman"/>
                <w:b/>
                <w:bCs/>
                <w:color w:val="000000"/>
                <w:sz w:val="22"/>
                <w:szCs w:val="22"/>
                <w:lang w:eastAsia="pl-PL"/>
              </w:rPr>
              <w:t>Liczba aglomeracji</w:t>
            </w:r>
          </w:p>
        </w:tc>
        <w:tc>
          <w:tcPr>
            <w:tcW w:w="13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56792" w:rsidRPr="00756792" w:rsidRDefault="00756792" w:rsidP="00756792">
            <w:pPr>
              <w:suppressAutoHyphens w:val="0"/>
              <w:jc w:val="center"/>
              <w:rPr>
                <w:rFonts w:ascii="Calibri" w:hAnsi="Calibri" w:cs="Times New Roman"/>
                <w:b/>
                <w:bCs/>
                <w:color w:val="000000"/>
                <w:sz w:val="22"/>
                <w:szCs w:val="22"/>
                <w:lang w:eastAsia="pl-PL"/>
              </w:rPr>
            </w:pPr>
            <w:proofErr w:type="spellStart"/>
            <w:r w:rsidRPr="00756792">
              <w:rPr>
                <w:rFonts w:ascii="Calibri" w:hAnsi="Calibri" w:cs="Times New Roman"/>
                <w:b/>
                <w:bCs/>
                <w:color w:val="000000"/>
                <w:sz w:val="22"/>
                <w:szCs w:val="22"/>
                <w:lang w:eastAsia="pl-PL"/>
              </w:rPr>
              <w:t>RLMrz</w:t>
            </w:r>
            <w:proofErr w:type="spellEnd"/>
          </w:p>
        </w:tc>
        <w:tc>
          <w:tcPr>
            <w:tcW w:w="1267"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756792" w:rsidRPr="00756792" w:rsidRDefault="00756792" w:rsidP="00756792">
            <w:pPr>
              <w:suppressAutoHyphens w:val="0"/>
              <w:jc w:val="center"/>
              <w:rPr>
                <w:rFonts w:ascii="Calibri" w:hAnsi="Calibri" w:cs="Times New Roman"/>
                <w:b/>
                <w:bCs/>
                <w:color w:val="000000"/>
                <w:sz w:val="22"/>
                <w:szCs w:val="22"/>
                <w:lang w:eastAsia="pl-PL"/>
              </w:rPr>
            </w:pPr>
            <w:r w:rsidRPr="00756792">
              <w:rPr>
                <w:rFonts w:ascii="Calibri" w:hAnsi="Calibri" w:cs="Times New Roman"/>
                <w:b/>
                <w:bCs/>
                <w:color w:val="000000"/>
                <w:sz w:val="22"/>
                <w:szCs w:val="22"/>
                <w:lang w:eastAsia="pl-PL"/>
              </w:rPr>
              <w:t>sieć planowana do budowy</w:t>
            </w:r>
          </w:p>
        </w:tc>
        <w:tc>
          <w:tcPr>
            <w:tcW w:w="4279" w:type="dxa"/>
            <w:gridSpan w:val="6"/>
            <w:tcBorders>
              <w:top w:val="single" w:sz="4" w:space="0" w:color="auto"/>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center"/>
              <w:rPr>
                <w:rFonts w:ascii="Calibri" w:hAnsi="Calibri" w:cs="Times New Roman"/>
                <w:b/>
                <w:bCs/>
                <w:color w:val="000000"/>
                <w:sz w:val="22"/>
                <w:szCs w:val="22"/>
                <w:lang w:eastAsia="pl-PL"/>
              </w:rPr>
            </w:pPr>
            <w:r w:rsidRPr="00756792">
              <w:rPr>
                <w:rFonts w:ascii="Calibri" w:hAnsi="Calibri" w:cs="Times New Roman"/>
                <w:b/>
                <w:bCs/>
                <w:color w:val="000000"/>
                <w:sz w:val="22"/>
                <w:szCs w:val="22"/>
                <w:lang w:eastAsia="pl-PL"/>
              </w:rPr>
              <w:t>inwestycje na oczyszczalniach</w:t>
            </w:r>
          </w:p>
        </w:tc>
      </w:tr>
      <w:tr w:rsidR="00756792" w:rsidRPr="00756792" w:rsidTr="00756792">
        <w:trPr>
          <w:trHeight w:val="588"/>
        </w:trPr>
        <w:tc>
          <w:tcPr>
            <w:tcW w:w="1445" w:type="dxa"/>
            <w:vMerge/>
            <w:tcBorders>
              <w:top w:val="single" w:sz="4" w:space="0" w:color="auto"/>
              <w:left w:val="single" w:sz="4" w:space="0" w:color="auto"/>
              <w:bottom w:val="single" w:sz="4" w:space="0" w:color="auto"/>
              <w:right w:val="single" w:sz="4" w:space="0" w:color="auto"/>
            </w:tcBorders>
            <w:vAlign w:val="center"/>
            <w:hideMark/>
          </w:tcPr>
          <w:p w:rsidR="00756792" w:rsidRPr="00756792" w:rsidRDefault="00756792" w:rsidP="00756792">
            <w:pPr>
              <w:suppressAutoHyphens w:val="0"/>
              <w:rPr>
                <w:rFonts w:ascii="Calibri" w:hAnsi="Calibri" w:cs="Times New Roman"/>
                <w:b/>
                <w:bCs/>
                <w:color w:val="000000"/>
                <w:sz w:val="22"/>
                <w:szCs w:val="22"/>
                <w:lang w:eastAsia="pl-PL"/>
              </w:rPr>
            </w:pPr>
          </w:p>
        </w:tc>
        <w:tc>
          <w:tcPr>
            <w:tcW w:w="1345" w:type="dxa"/>
            <w:vMerge/>
            <w:tcBorders>
              <w:top w:val="single" w:sz="4" w:space="0" w:color="auto"/>
              <w:left w:val="single" w:sz="4" w:space="0" w:color="auto"/>
              <w:bottom w:val="single" w:sz="4" w:space="0" w:color="auto"/>
              <w:right w:val="single" w:sz="4" w:space="0" w:color="auto"/>
            </w:tcBorders>
            <w:vAlign w:val="center"/>
            <w:hideMark/>
          </w:tcPr>
          <w:p w:rsidR="00756792" w:rsidRPr="00756792" w:rsidRDefault="00756792" w:rsidP="00756792">
            <w:pPr>
              <w:suppressAutoHyphens w:val="0"/>
              <w:rPr>
                <w:rFonts w:ascii="Calibri" w:hAnsi="Calibri" w:cs="Times New Roman"/>
                <w:b/>
                <w:bCs/>
                <w:color w:val="000000"/>
                <w:sz w:val="22"/>
                <w:szCs w:val="22"/>
                <w:lang w:eastAsia="pl-PL"/>
              </w:rPr>
            </w:pPr>
          </w:p>
        </w:tc>
        <w:tc>
          <w:tcPr>
            <w:tcW w:w="1351" w:type="dxa"/>
            <w:vMerge/>
            <w:tcBorders>
              <w:top w:val="single" w:sz="4" w:space="0" w:color="auto"/>
              <w:left w:val="single" w:sz="4" w:space="0" w:color="auto"/>
              <w:bottom w:val="single" w:sz="4" w:space="0" w:color="auto"/>
              <w:right w:val="single" w:sz="4" w:space="0" w:color="auto"/>
            </w:tcBorders>
            <w:vAlign w:val="center"/>
            <w:hideMark/>
          </w:tcPr>
          <w:p w:rsidR="00756792" w:rsidRPr="00756792" w:rsidRDefault="00756792" w:rsidP="00756792">
            <w:pPr>
              <w:suppressAutoHyphens w:val="0"/>
              <w:rPr>
                <w:rFonts w:ascii="Calibri" w:hAnsi="Calibri" w:cs="Times New Roman"/>
                <w:b/>
                <w:bCs/>
                <w:color w:val="000000"/>
                <w:sz w:val="22"/>
                <w:szCs w:val="22"/>
                <w:lang w:eastAsia="pl-PL"/>
              </w:rPr>
            </w:pPr>
          </w:p>
        </w:tc>
        <w:tc>
          <w:tcPr>
            <w:tcW w:w="1267" w:type="dxa"/>
            <w:vMerge/>
            <w:tcBorders>
              <w:top w:val="single" w:sz="4" w:space="0" w:color="auto"/>
              <w:left w:val="single" w:sz="4" w:space="0" w:color="auto"/>
              <w:bottom w:val="single" w:sz="4" w:space="0" w:color="auto"/>
              <w:right w:val="single" w:sz="4" w:space="0" w:color="auto"/>
            </w:tcBorders>
            <w:vAlign w:val="center"/>
            <w:hideMark/>
          </w:tcPr>
          <w:p w:rsidR="00756792" w:rsidRPr="00756792" w:rsidRDefault="00756792" w:rsidP="00756792">
            <w:pPr>
              <w:suppressAutoHyphens w:val="0"/>
              <w:rPr>
                <w:rFonts w:ascii="Calibri" w:hAnsi="Calibri" w:cs="Times New Roman"/>
                <w:b/>
                <w:bCs/>
                <w:color w:val="000000"/>
                <w:sz w:val="22"/>
                <w:szCs w:val="22"/>
                <w:lang w:eastAsia="pl-PL"/>
              </w:rPr>
            </w:pPr>
          </w:p>
        </w:tc>
        <w:tc>
          <w:tcPr>
            <w:tcW w:w="1083" w:type="dxa"/>
            <w:tcBorders>
              <w:top w:val="nil"/>
              <w:left w:val="nil"/>
              <w:bottom w:val="single" w:sz="4" w:space="0" w:color="auto"/>
              <w:right w:val="single" w:sz="4" w:space="0" w:color="auto"/>
            </w:tcBorders>
            <w:shd w:val="clear" w:color="auto" w:fill="auto"/>
            <w:vAlign w:val="center"/>
            <w:hideMark/>
          </w:tcPr>
          <w:p w:rsidR="00756792" w:rsidRPr="00756792" w:rsidRDefault="00756792" w:rsidP="00756792">
            <w:pPr>
              <w:suppressAutoHyphens w:val="0"/>
              <w:jc w:val="center"/>
              <w:rPr>
                <w:rFonts w:ascii="Calibri" w:hAnsi="Calibri" w:cs="Times New Roman"/>
                <w:b/>
                <w:bCs/>
                <w:color w:val="000000"/>
                <w:sz w:val="22"/>
                <w:szCs w:val="22"/>
                <w:lang w:eastAsia="pl-PL"/>
              </w:rPr>
            </w:pPr>
            <w:proofErr w:type="spellStart"/>
            <w:r w:rsidRPr="00756792">
              <w:rPr>
                <w:rFonts w:ascii="Calibri" w:hAnsi="Calibri" w:cs="Times New Roman"/>
                <w:b/>
                <w:bCs/>
                <w:color w:val="000000"/>
                <w:sz w:val="22"/>
                <w:szCs w:val="22"/>
                <w:lang w:eastAsia="pl-PL"/>
              </w:rPr>
              <w:t>dost</w:t>
            </w:r>
            <w:proofErr w:type="spellEnd"/>
            <w:r w:rsidRPr="00756792">
              <w:rPr>
                <w:rFonts w:ascii="Calibri" w:hAnsi="Calibri" w:cs="Times New Roman"/>
                <w:b/>
                <w:bCs/>
                <w:color w:val="000000"/>
                <w:sz w:val="22"/>
                <w:szCs w:val="22"/>
                <w:lang w:eastAsia="pl-PL"/>
              </w:rPr>
              <w:t>.</w:t>
            </w:r>
            <w:r>
              <w:rPr>
                <w:rFonts w:ascii="Calibri" w:hAnsi="Calibri" w:cs="Times New Roman"/>
                <w:b/>
                <w:bCs/>
                <w:color w:val="000000"/>
                <w:sz w:val="22"/>
                <w:szCs w:val="22"/>
                <w:lang w:eastAsia="pl-PL"/>
              </w:rPr>
              <w:t xml:space="preserve"> </w:t>
            </w:r>
            <w:r w:rsidRPr="00756792">
              <w:rPr>
                <w:rFonts w:ascii="Calibri" w:hAnsi="Calibri" w:cs="Times New Roman"/>
                <w:b/>
                <w:bCs/>
                <w:color w:val="000000"/>
                <w:sz w:val="22"/>
                <w:szCs w:val="22"/>
                <w:lang w:eastAsia="pl-PL"/>
              </w:rPr>
              <w:t>do art. 5.2</w:t>
            </w:r>
          </w:p>
        </w:tc>
        <w:tc>
          <w:tcPr>
            <w:tcW w:w="712" w:type="dxa"/>
            <w:tcBorders>
              <w:top w:val="nil"/>
              <w:left w:val="nil"/>
              <w:bottom w:val="single" w:sz="4" w:space="0" w:color="auto"/>
              <w:right w:val="single" w:sz="4" w:space="0" w:color="auto"/>
            </w:tcBorders>
            <w:shd w:val="clear" w:color="auto" w:fill="auto"/>
            <w:noWrap/>
            <w:vAlign w:val="center"/>
            <w:hideMark/>
          </w:tcPr>
          <w:p w:rsidR="00756792" w:rsidRPr="00756792" w:rsidRDefault="00756792" w:rsidP="00756792">
            <w:pPr>
              <w:suppressAutoHyphens w:val="0"/>
              <w:jc w:val="center"/>
              <w:rPr>
                <w:rFonts w:ascii="Calibri" w:hAnsi="Calibri" w:cs="Times New Roman"/>
                <w:b/>
                <w:bCs/>
                <w:color w:val="000000"/>
                <w:sz w:val="22"/>
                <w:szCs w:val="22"/>
                <w:lang w:eastAsia="pl-PL"/>
              </w:rPr>
            </w:pPr>
            <w:r w:rsidRPr="00756792">
              <w:rPr>
                <w:rFonts w:ascii="Calibri" w:hAnsi="Calibri" w:cs="Times New Roman"/>
                <w:b/>
                <w:bCs/>
                <w:color w:val="000000"/>
                <w:sz w:val="22"/>
                <w:szCs w:val="22"/>
                <w:lang w:eastAsia="pl-PL"/>
              </w:rPr>
              <w:t>BN</w:t>
            </w:r>
          </w:p>
        </w:tc>
        <w:tc>
          <w:tcPr>
            <w:tcW w:w="638" w:type="dxa"/>
            <w:tcBorders>
              <w:top w:val="nil"/>
              <w:left w:val="nil"/>
              <w:bottom w:val="single" w:sz="4" w:space="0" w:color="auto"/>
              <w:right w:val="single" w:sz="4" w:space="0" w:color="auto"/>
            </w:tcBorders>
            <w:shd w:val="clear" w:color="auto" w:fill="auto"/>
            <w:noWrap/>
            <w:vAlign w:val="center"/>
            <w:hideMark/>
          </w:tcPr>
          <w:p w:rsidR="00756792" w:rsidRPr="00756792" w:rsidRDefault="00756792" w:rsidP="00756792">
            <w:pPr>
              <w:suppressAutoHyphens w:val="0"/>
              <w:jc w:val="center"/>
              <w:rPr>
                <w:rFonts w:ascii="Calibri" w:hAnsi="Calibri" w:cs="Times New Roman"/>
                <w:b/>
                <w:bCs/>
                <w:color w:val="000000"/>
                <w:sz w:val="22"/>
                <w:szCs w:val="22"/>
                <w:lang w:eastAsia="pl-PL"/>
              </w:rPr>
            </w:pPr>
            <w:r w:rsidRPr="00756792">
              <w:rPr>
                <w:rFonts w:ascii="Calibri" w:hAnsi="Calibri" w:cs="Times New Roman"/>
                <w:b/>
                <w:bCs/>
                <w:color w:val="000000"/>
                <w:sz w:val="22"/>
                <w:szCs w:val="22"/>
                <w:lang w:eastAsia="pl-PL"/>
              </w:rPr>
              <w:t>R</w:t>
            </w:r>
          </w:p>
        </w:tc>
        <w:tc>
          <w:tcPr>
            <w:tcW w:w="638" w:type="dxa"/>
            <w:tcBorders>
              <w:top w:val="nil"/>
              <w:left w:val="nil"/>
              <w:bottom w:val="single" w:sz="4" w:space="0" w:color="auto"/>
              <w:right w:val="single" w:sz="4" w:space="0" w:color="auto"/>
            </w:tcBorders>
            <w:shd w:val="clear" w:color="auto" w:fill="auto"/>
            <w:noWrap/>
            <w:vAlign w:val="center"/>
            <w:hideMark/>
          </w:tcPr>
          <w:p w:rsidR="00756792" w:rsidRPr="00756792" w:rsidRDefault="00756792" w:rsidP="00756792">
            <w:pPr>
              <w:suppressAutoHyphens w:val="0"/>
              <w:jc w:val="center"/>
              <w:rPr>
                <w:rFonts w:ascii="Calibri" w:hAnsi="Calibri" w:cs="Times New Roman"/>
                <w:b/>
                <w:bCs/>
                <w:color w:val="000000"/>
                <w:sz w:val="22"/>
                <w:szCs w:val="22"/>
                <w:lang w:eastAsia="pl-PL"/>
              </w:rPr>
            </w:pPr>
            <w:r w:rsidRPr="00756792">
              <w:rPr>
                <w:rFonts w:ascii="Calibri" w:hAnsi="Calibri" w:cs="Times New Roman"/>
                <w:b/>
                <w:bCs/>
                <w:color w:val="000000"/>
                <w:sz w:val="22"/>
                <w:szCs w:val="22"/>
                <w:lang w:eastAsia="pl-PL"/>
              </w:rPr>
              <w:t>RM</w:t>
            </w:r>
          </w:p>
        </w:tc>
        <w:tc>
          <w:tcPr>
            <w:tcW w:w="569" w:type="dxa"/>
            <w:tcBorders>
              <w:top w:val="nil"/>
              <w:left w:val="nil"/>
              <w:bottom w:val="single" w:sz="4" w:space="0" w:color="auto"/>
              <w:right w:val="single" w:sz="4" w:space="0" w:color="auto"/>
            </w:tcBorders>
            <w:shd w:val="clear" w:color="auto" w:fill="auto"/>
            <w:noWrap/>
            <w:vAlign w:val="center"/>
            <w:hideMark/>
          </w:tcPr>
          <w:p w:rsidR="00756792" w:rsidRPr="00756792" w:rsidRDefault="00756792" w:rsidP="00756792">
            <w:pPr>
              <w:suppressAutoHyphens w:val="0"/>
              <w:jc w:val="center"/>
              <w:rPr>
                <w:rFonts w:ascii="Calibri" w:hAnsi="Calibri" w:cs="Times New Roman"/>
                <w:b/>
                <w:bCs/>
                <w:color w:val="000000"/>
                <w:sz w:val="22"/>
                <w:szCs w:val="22"/>
                <w:lang w:eastAsia="pl-PL"/>
              </w:rPr>
            </w:pPr>
            <w:r w:rsidRPr="00756792">
              <w:rPr>
                <w:rFonts w:ascii="Calibri" w:hAnsi="Calibri" w:cs="Times New Roman"/>
                <w:b/>
                <w:bCs/>
                <w:color w:val="000000"/>
                <w:sz w:val="22"/>
                <w:szCs w:val="22"/>
                <w:lang w:eastAsia="pl-PL"/>
              </w:rPr>
              <w:t>M</w:t>
            </w:r>
          </w:p>
        </w:tc>
        <w:tc>
          <w:tcPr>
            <w:tcW w:w="638" w:type="dxa"/>
            <w:tcBorders>
              <w:top w:val="nil"/>
              <w:left w:val="nil"/>
              <w:bottom w:val="single" w:sz="4" w:space="0" w:color="auto"/>
              <w:right w:val="single" w:sz="4" w:space="0" w:color="auto"/>
            </w:tcBorders>
            <w:shd w:val="clear" w:color="auto" w:fill="auto"/>
            <w:noWrap/>
            <w:vAlign w:val="center"/>
            <w:hideMark/>
          </w:tcPr>
          <w:p w:rsidR="00756792" w:rsidRPr="00756792" w:rsidRDefault="00756792" w:rsidP="00756792">
            <w:pPr>
              <w:suppressAutoHyphens w:val="0"/>
              <w:jc w:val="center"/>
              <w:rPr>
                <w:rFonts w:ascii="Calibri" w:hAnsi="Calibri" w:cs="Times New Roman"/>
                <w:b/>
                <w:bCs/>
                <w:color w:val="000000"/>
                <w:sz w:val="22"/>
                <w:szCs w:val="22"/>
                <w:lang w:eastAsia="pl-PL"/>
              </w:rPr>
            </w:pPr>
            <w:r w:rsidRPr="00756792">
              <w:rPr>
                <w:rFonts w:ascii="Calibri" w:hAnsi="Calibri" w:cs="Times New Roman"/>
                <w:b/>
                <w:bCs/>
                <w:color w:val="000000"/>
                <w:sz w:val="22"/>
                <w:szCs w:val="22"/>
                <w:lang w:eastAsia="pl-PL"/>
              </w:rPr>
              <w:t>MO</w:t>
            </w:r>
          </w:p>
        </w:tc>
      </w:tr>
      <w:tr w:rsidR="00756792" w:rsidRPr="00756792" w:rsidTr="00756792">
        <w:trPr>
          <w:trHeight w:val="336"/>
        </w:trPr>
        <w:tc>
          <w:tcPr>
            <w:tcW w:w="1445" w:type="dxa"/>
            <w:tcBorders>
              <w:top w:val="nil"/>
              <w:left w:val="single" w:sz="4" w:space="0" w:color="auto"/>
              <w:bottom w:val="single" w:sz="4" w:space="0" w:color="auto"/>
              <w:right w:val="single" w:sz="4" w:space="0" w:color="auto"/>
            </w:tcBorders>
            <w:shd w:val="clear" w:color="auto" w:fill="auto"/>
            <w:vAlign w:val="center"/>
            <w:hideMark/>
          </w:tcPr>
          <w:p w:rsidR="00756792" w:rsidRPr="00756792" w:rsidRDefault="00756792" w:rsidP="00756792">
            <w:pPr>
              <w:suppressAutoHyphens w:val="0"/>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Priorytet 1</w:t>
            </w:r>
          </w:p>
        </w:tc>
        <w:tc>
          <w:tcPr>
            <w:tcW w:w="1345" w:type="dxa"/>
            <w:tcBorders>
              <w:top w:val="nil"/>
              <w:left w:val="nil"/>
              <w:bottom w:val="single" w:sz="4" w:space="0" w:color="auto"/>
              <w:right w:val="single" w:sz="4" w:space="0" w:color="auto"/>
            </w:tcBorders>
            <w:shd w:val="clear" w:color="auto" w:fill="auto"/>
            <w:vAlign w:val="center"/>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188</w:t>
            </w:r>
          </w:p>
        </w:tc>
        <w:tc>
          <w:tcPr>
            <w:tcW w:w="1351" w:type="dxa"/>
            <w:tcBorders>
              <w:top w:val="nil"/>
              <w:left w:val="nil"/>
              <w:bottom w:val="single" w:sz="4" w:space="0" w:color="auto"/>
              <w:right w:val="single" w:sz="4" w:space="0" w:color="auto"/>
            </w:tcBorders>
            <w:shd w:val="clear" w:color="auto" w:fill="auto"/>
            <w:vAlign w:val="center"/>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 xml:space="preserve">      7 220 269    </w:t>
            </w:r>
          </w:p>
        </w:tc>
        <w:tc>
          <w:tcPr>
            <w:tcW w:w="1267"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3 867</w:t>
            </w:r>
          </w:p>
        </w:tc>
        <w:tc>
          <w:tcPr>
            <w:tcW w:w="1083"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232</w:t>
            </w:r>
          </w:p>
        </w:tc>
        <w:tc>
          <w:tcPr>
            <w:tcW w:w="712"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16</w:t>
            </w:r>
          </w:p>
        </w:tc>
        <w:tc>
          <w:tcPr>
            <w:tcW w:w="638"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11</w:t>
            </w:r>
          </w:p>
        </w:tc>
        <w:tc>
          <w:tcPr>
            <w:tcW w:w="638"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49</w:t>
            </w:r>
          </w:p>
        </w:tc>
        <w:tc>
          <w:tcPr>
            <w:tcW w:w="569"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8</w:t>
            </w:r>
          </w:p>
        </w:tc>
        <w:tc>
          <w:tcPr>
            <w:tcW w:w="638"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17</w:t>
            </w:r>
          </w:p>
        </w:tc>
      </w:tr>
      <w:tr w:rsidR="00756792" w:rsidRPr="00756792" w:rsidTr="00756792">
        <w:trPr>
          <w:trHeight w:val="336"/>
        </w:trPr>
        <w:tc>
          <w:tcPr>
            <w:tcW w:w="1445" w:type="dxa"/>
            <w:tcBorders>
              <w:top w:val="nil"/>
              <w:left w:val="single" w:sz="4" w:space="0" w:color="auto"/>
              <w:bottom w:val="single" w:sz="4" w:space="0" w:color="auto"/>
              <w:right w:val="single" w:sz="4" w:space="0" w:color="auto"/>
            </w:tcBorders>
            <w:shd w:val="clear" w:color="auto" w:fill="auto"/>
            <w:vAlign w:val="center"/>
            <w:hideMark/>
          </w:tcPr>
          <w:p w:rsidR="00756792" w:rsidRPr="00756792" w:rsidRDefault="00756792" w:rsidP="00756792">
            <w:pPr>
              <w:suppressAutoHyphens w:val="0"/>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Priorytet 2</w:t>
            </w:r>
          </w:p>
        </w:tc>
        <w:tc>
          <w:tcPr>
            <w:tcW w:w="1345" w:type="dxa"/>
            <w:tcBorders>
              <w:top w:val="nil"/>
              <w:left w:val="nil"/>
              <w:bottom w:val="single" w:sz="4" w:space="0" w:color="auto"/>
              <w:right w:val="single" w:sz="4" w:space="0" w:color="auto"/>
            </w:tcBorders>
            <w:shd w:val="clear" w:color="auto" w:fill="auto"/>
            <w:vAlign w:val="center"/>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93</w:t>
            </w:r>
          </w:p>
        </w:tc>
        <w:tc>
          <w:tcPr>
            <w:tcW w:w="1351" w:type="dxa"/>
            <w:tcBorders>
              <w:top w:val="nil"/>
              <w:left w:val="nil"/>
              <w:bottom w:val="single" w:sz="4" w:space="0" w:color="auto"/>
              <w:right w:val="single" w:sz="4" w:space="0" w:color="auto"/>
            </w:tcBorders>
            <w:shd w:val="clear" w:color="auto" w:fill="auto"/>
            <w:vAlign w:val="center"/>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 xml:space="preserve">         491 686    </w:t>
            </w:r>
          </w:p>
        </w:tc>
        <w:tc>
          <w:tcPr>
            <w:tcW w:w="1267"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909</w:t>
            </w:r>
          </w:p>
        </w:tc>
        <w:tc>
          <w:tcPr>
            <w:tcW w:w="1083"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0</w:t>
            </w:r>
          </w:p>
        </w:tc>
        <w:tc>
          <w:tcPr>
            <w:tcW w:w="712"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4</w:t>
            </w:r>
          </w:p>
        </w:tc>
        <w:tc>
          <w:tcPr>
            <w:tcW w:w="638"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11</w:t>
            </w:r>
          </w:p>
        </w:tc>
        <w:tc>
          <w:tcPr>
            <w:tcW w:w="638"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61</w:t>
            </w:r>
          </w:p>
        </w:tc>
        <w:tc>
          <w:tcPr>
            <w:tcW w:w="569"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34</w:t>
            </w:r>
          </w:p>
        </w:tc>
        <w:tc>
          <w:tcPr>
            <w:tcW w:w="638"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72</w:t>
            </w:r>
          </w:p>
        </w:tc>
      </w:tr>
      <w:tr w:rsidR="00756792" w:rsidRPr="00756792" w:rsidTr="00756792">
        <w:trPr>
          <w:trHeight w:val="336"/>
        </w:trPr>
        <w:tc>
          <w:tcPr>
            <w:tcW w:w="1445" w:type="dxa"/>
            <w:tcBorders>
              <w:top w:val="nil"/>
              <w:left w:val="single" w:sz="4" w:space="0" w:color="auto"/>
              <w:bottom w:val="single" w:sz="4" w:space="0" w:color="auto"/>
              <w:right w:val="single" w:sz="4" w:space="0" w:color="auto"/>
            </w:tcBorders>
            <w:shd w:val="clear" w:color="auto" w:fill="auto"/>
            <w:vAlign w:val="center"/>
            <w:hideMark/>
          </w:tcPr>
          <w:p w:rsidR="00756792" w:rsidRPr="00756792" w:rsidRDefault="00756792" w:rsidP="00756792">
            <w:pPr>
              <w:suppressAutoHyphens w:val="0"/>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Priorytet 3</w:t>
            </w:r>
          </w:p>
        </w:tc>
        <w:tc>
          <w:tcPr>
            <w:tcW w:w="1345" w:type="dxa"/>
            <w:tcBorders>
              <w:top w:val="nil"/>
              <w:left w:val="nil"/>
              <w:bottom w:val="single" w:sz="4" w:space="0" w:color="auto"/>
              <w:right w:val="single" w:sz="4" w:space="0" w:color="auto"/>
            </w:tcBorders>
            <w:shd w:val="clear" w:color="auto" w:fill="auto"/>
            <w:vAlign w:val="center"/>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416</w:t>
            </w:r>
          </w:p>
        </w:tc>
        <w:tc>
          <w:tcPr>
            <w:tcW w:w="1351" w:type="dxa"/>
            <w:tcBorders>
              <w:top w:val="nil"/>
              <w:left w:val="nil"/>
              <w:bottom w:val="single" w:sz="4" w:space="0" w:color="auto"/>
              <w:right w:val="single" w:sz="4" w:space="0" w:color="auto"/>
            </w:tcBorders>
            <w:shd w:val="clear" w:color="auto" w:fill="auto"/>
            <w:vAlign w:val="center"/>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 xml:space="preserve">    20 152 922    </w:t>
            </w:r>
          </w:p>
        </w:tc>
        <w:tc>
          <w:tcPr>
            <w:tcW w:w="1267"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3 887</w:t>
            </w:r>
          </w:p>
        </w:tc>
        <w:tc>
          <w:tcPr>
            <w:tcW w:w="1083"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0</w:t>
            </w:r>
          </w:p>
        </w:tc>
        <w:tc>
          <w:tcPr>
            <w:tcW w:w="712"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103</w:t>
            </w:r>
          </w:p>
        </w:tc>
        <w:tc>
          <w:tcPr>
            <w:tcW w:w="638"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1</w:t>
            </w:r>
          </w:p>
        </w:tc>
        <w:tc>
          <w:tcPr>
            <w:tcW w:w="638"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1</w:t>
            </w:r>
          </w:p>
        </w:tc>
        <w:tc>
          <w:tcPr>
            <w:tcW w:w="569"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3</w:t>
            </w:r>
          </w:p>
        </w:tc>
        <w:tc>
          <w:tcPr>
            <w:tcW w:w="638"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0</w:t>
            </w:r>
          </w:p>
        </w:tc>
      </w:tr>
      <w:tr w:rsidR="00756792" w:rsidRPr="00756792" w:rsidTr="00756792">
        <w:trPr>
          <w:trHeight w:val="336"/>
        </w:trPr>
        <w:tc>
          <w:tcPr>
            <w:tcW w:w="1445" w:type="dxa"/>
            <w:tcBorders>
              <w:top w:val="nil"/>
              <w:left w:val="single" w:sz="4" w:space="0" w:color="auto"/>
              <w:bottom w:val="single" w:sz="4" w:space="0" w:color="auto"/>
              <w:right w:val="single" w:sz="4" w:space="0" w:color="auto"/>
            </w:tcBorders>
            <w:shd w:val="clear" w:color="auto" w:fill="auto"/>
            <w:vAlign w:val="center"/>
            <w:hideMark/>
          </w:tcPr>
          <w:p w:rsidR="00756792" w:rsidRPr="00756792" w:rsidRDefault="00756792" w:rsidP="00756792">
            <w:pPr>
              <w:suppressAutoHyphens w:val="0"/>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Priorytet 4</w:t>
            </w:r>
          </w:p>
        </w:tc>
        <w:tc>
          <w:tcPr>
            <w:tcW w:w="1345" w:type="dxa"/>
            <w:tcBorders>
              <w:top w:val="nil"/>
              <w:left w:val="nil"/>
              <w:bottom w:val="single" w:sz="4" w:space="0" w:color="auto"/>
              <w:right w:val="single" w:sz="4" w:space="0" w:color="auto"/>
            </w:tcBorders>
            <w:shd w:val="clear" w:color="auto" w:fill="auto"/>
            <w:vAlign w:val="center"/>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862</w:t>
            </w:r>
          </w:p>
        </w:tc>
        <w:tc>
          <w:tcPr>
            <w:tcW w:w="1351" w:type="dxa"/>
            <w:tcBorders>
              <w:top w:val="nil"/>
              <w:left w:val="nil"/>
              <w:bottom w:val="single" w:sz="4" w:space="0" w:color="auto"/>
              <w:right w:val="single" w:sz="4" w:space="0" w:color="auto"/>
            </w:tcBorders>
            <w:shd w:val="clear" w:color="auto" w:fill="auto"/>
            <w:vAlign w:val="center"/>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 xml:space="preserve">    10 625 517    </w:t>
            </w:r>
          </w:p>
        </w:tc>
        <w:tc>
          <w:tcPr>
            <w:tcW w:w="1267"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9 788</w:t>
            </w:r>
          </w:p>
        </w:tc>
        <w:tc>
          <w:tcPr>
            <w:tcW w:w="1083"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0</w:t>
            </w:r>
          </w:p>
        </w:tc>
        <w:tc>
          <w:tcPr>
            <w:tcW w:w="712"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0</w:t>
            </w:r>
          </w:p>
        </w:tc>
        <w:tc>
          <w:tcPr>
            <w:tcW w:w="638"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55</w:t>
            </w:r>
          </w:p>
        </w:tc>
        <w:tc>
          <w:tcPr>
            <w:tcW w:w="638"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166</w:t>
            </w:r>
          </w:p>
        </w:tc>
        <w:tc>
          <w:tcPr>
            <w:tcW w:w="569"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39</w:t>
            </w:r>
          </w:p>
        </w:tc>
        <w:tc>
          <w:tcPr>
            <w:tcW w:w="638"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81</w:t>
            </w:r>
          </w:p>
        </w:tc>
      </w:tr>
      <w:tr w:rsidR="00756792" w:rsidRPr="00756792" w:rsidTr="00756792">
        <w:trPr>
          <w:trHeight w:val="336"/>
        </w:trPr>
        <w:tc>
          <w:tcPr>
            <w:tcW w:w="1445" w:type="dxa"/>
            <w:tcBorders>
              <w:top w:val="nil"/>
              <w:left w:val="single" w:sz="4" w:space="0" w:color="auto"/>
              <w:bottom w:val="single" w:sz="4" w:space="0" w:color="auto"/>
              <w:right w:val="single" w:sz="4" w:space="0" w:color="auto"/>
            </w:tcBorders>
            <w:shd w:val="clear" w:color="000000" w:fill="D9D9D9"/>
            <w:noWrap/>
            <w:vAlign w:val="bottom"/>
            <w:hideMark/>
          </w:tcPr>
          <w:p w:rsidR="00756792" w:rsidRPr="00756792" w:rsidRDefault="00756792" w:rsidP="00756792">
            <w:pPr>
              <w:suppressAutoHyphens w:val="0"/>
              <w:jc w:val="center"/>
              <w:rPr>
                <w:rFonts w:ascii="Calibri" w:hAnsi="Calibri" w:cs="Times New Roman"/>
                <w:b/>
                <w:bCs/>
                <w:color w:val="000000"/>
                <w:sz w:val="22"/>
                <w:szCs w:val="22"/>
                <w:lang w:eastAsia="pl-PL"/>
              </w:rPr>
            </w:pPr>
            <w:bookmarkStart w:id="0" w:name="_GoBack" w:colFirst="5" w:colLast="9"/>
            <w:r w:rsidRPr="00756792">
              <w:rPr>
                <w:rFonts w:ascii="Calibri" w:hAnsi="Calibri" w:cs="Times New Roman"/>
                <w:b/>
                <w:bCs/>
                <w:color w:val="000000"/>
                <w:sz w:val="22"/>
                <w:szCs w:val="22"/>
                <w:lang w:eastAsia="pl-PL"/>
              </w:rPr>
              <w:t>SUMA</w:t>
            </w:r>
          </w:p>
        </w:tc>
        <w:tc>
          <w:tcPr>
            <w:tcW w:w="1345" w:type="dxa"/>
            <w:tcBorders>
              <w:top w:val="nil"/>
              <w:left w:val="nil"/>
              <w:bottom w:val="single" w:sz="4" w:space="0" w:color="auto"/>
              <w:right w:val="single" w:sz="4" w:space="0" w:color="auto"/>
            </w:tcBorders>
            <w:shd w:val="clear" w:color="000000" w:fill="D9D9D9"/>
            <w:vAlign w:val="bottom"/>
            <w:hideMark/>
          </w:tcPr>
          <w:p w:rsidR="00756792" w:rsidRPr="00756792" w:rsidRDefault="00756792" w:rsidP="00756792">
            <w:pPr>
              <w:suppressAutoHyphens w:val="0"/>
              <w:jc w:val="right"/>
              <w:rPr>
                <w:rFonts w:ascii="Calibri" w:hAnsi="Calibri" w:cs="Times New Roman"/>
                <w:b/>
                <w:bCs/>
                <w:color w:val="000000"/>
                <w:sz w:val="22"/>
                <w:szCs w:val="22"/>
                <w:lang w:eastAsia="pl-PL"/>
              </w:rPr>
            </w:pPr>
            <w:r w:rsidRPr="00756792">
              <w:rPr>
                <w:rFonts w:ascii="Calibri" w:hAnsi="Calibri" w:cs="Times New Roman"/>
                <w:b/>
                <w:bCs/>
                <w:color w:val="000000"/>
                <w:sz w:val="22"/>
                <w:szCs w:val="22"/>
                <w:lang w:eastAsia="pl-PL"/>
              </w:rPr>
              <w:t>1 559</w:t>
            </w:r>
          </w:p>
        </w:tc>
        <w:tc>
          <w:tcPr>
            <w:tcW w:w="1351" w:type="dxa"/>
            <w:tcBorders>
              <w:top w:val="nil"/>
              <w:left w:val="nil"/>
              <w:bottom w:val="single" w:sz="4" w:space="0" w:color="auto"/>
              <w:right w:val="single" w:sz="4" w:space="0" w:color="auto"/>
            </w:tcBorders>
            <w:shd w:val="clear" w:color="000000" w:fill="D9D9D9"/>
            <w:noWrap/>
            <w:vAlign w:val="bottom"/>
            <w:hideMark/>
          </w:tcPr>
          <w:p w:rsidR="00756792" w:rsidRPr="00756792" w:rsidRDefault="00756792" w:rsidP="00756792">
            <w:pPr>
              <w:suppressAutoHyphens w:val="0"/>
              <w:jc w:val="right"/>
              <w:rPr>
                <w:rFonts w:ascii="Calibri" w:hAnsi="Calibri" w:cs="Times New Roman"/>
                <w:b/>
                <w:bCs/>
                <w:color w:val="000000"/>
                <w:sz w:val="22"/>
                <w:szCs w:val="22"/>
                <w:lang w:eastAsia="pl-PL"/>
              </w:rPr>
            </w:pPr>
            <w:r w:rsidRPr="00756792">
              <w:rPr>
                <w:rFonts w:ascii="Calibri" w:hAnsi="Calibri" w:cs="Times New Roman"/>
                <w:b/>
                <w:bCs/>
                <w:color w:val="000000"/>
                <w:sz w:val="22"/>
                <w:szCs w:val="22"/>
                <w:lang w:eastAsia="pl-PL"/>
              </w:rPr>
              <w:t>38 490 394</w:t>
            </w:r>
          </w:p>
        </w:tc>
        <w:tc>
          <w:tcPr>
            <w:tcW w:w="1267" w:type="dxa"/>
            <w:tcBorders>
              <w:top w:val="nil"/>
              <w:left w:val="nil"/>
              <w:bottom w:val="single" w:sz="4" w:space="0" w:color="auto"/>
              <w:right w:val="single" w:sz="4" w:space="0" w:color="auto"/>
            </w:tcBorders>
            <w:shd w:val="clear" w:color="000000" w:fill="D9D9D9"/>
            <w:noWrap/>
            <w:vAlign w:val="bottom"/>
            <w:hideMark/>
          </w:tcPr>
          <w:p w:rsidR="00756792" w:rsidRPr="00756792" w:rsidRDefault="00756792" w:rsidP="00756792">
            <w:pPr>
              <w:suppressAutoHyphens w:val="0"/>
              <w:jc w:val="right"/>
              <w:rPr>
                <w:rFonts w:ascii="Calibri" w:hAnsi="Calibri" w:cs="Times New Roman"/>
                <w:b/>
                <w:bCs/>
                <w:color w:val="000000"/>
                <w:sz w:val="22"/>
                <w:szCs w:val="22"/>
                <w:lang w:eastAsia="pl-PL"/>
              </w:rPr>
            </w:pPr>
            <w:r w:rsidRPr="00756792">
              <w:rPr>
                <w:rFonts w:ascii="Calibri" w:hAnsi="Calibri" w:cs="Times New Roman"/>
                <w:b/>
                <w:bCs/>
                <w:color w:val="000000"/>
                <w:sz w:val="22"/>
                <w:szCs w:val="22"/>
                <w:lang w:eastAsia="pl-PL"/>
              </w:rPr>
              <w:t>18 451</w:t>
            </w:r>
          </w:p>
        </w:tc>
        <w:tc>
          <w:tcPr>
            <w:tcW w:w="1083" w:type="dxa"/>
            <w:tcBorders>
              <w:top w:val="nil"/>
              <w:left w:val="nil"/>
              <w:bottom w:val="single" w:sz="4" w:space="0" w:color="auto"/>
              <w:right w:val="single" w:sz="4" w:space="0" w:color="auto"/>
            </w:tcBorders>
            <w:shd w:val="clear" w:color="000000" w:fill="D9D9D9"/>
            <w:noWrap/>
            <w:vAlign w:val="bottom"/>
            <w:hideMark/>
          </w:tcPr>
          <w:p w:rsidR="00756792" w:rsidRPr="00756792" w:rsidRDefault="00756792" w:rsidP="00756792">
            <w:pPr>
              <w:suppressAutoHyphens w:val="0"/>
              <w:jc w:val="right"/>
              <w:rPr>
                <w:rFonts w:ascii="Calibri" w:hAnsi="Calibri" w:cs="Times New Roman"/>
                <w:b/>
                <w:bCs/>
                <w:color w:val="000000"/>
                <w:sz w:val="22"/>
                <w:szCs w:val="22"/>
                <w:lang w:eastAsia="pl-PL"/>
              </w:rPr>
            </w:pPr>
            <w:r w:rsidRPr="00756792">
              <w:rPr>
                <w:rFonts w:ascii="Calibri" w:hAnsi="Calibri" w:cs="Times New Roman"/>
                <w:b/>
                <w:bCs/>
                <w:color w:val="000000"/>
                <w:sz w:val="22"/>
                <w:szCs w:val="22"/>
                <w:lang w:eastAsia="pl-PL"/>
              </w:rPr>
              <w:t>232</w:t>
            </w:r>
          </w:p>
        </w:tc>
        <w:tc>
          <w:tcPr>
            <w:tcW w:w="712" w:type="dxa"/>
            <w:tcBorders>
              <w:top w:val="nil"/>
              <w:left w:val="nil"/>
              <w:bottom w:val="single" w:sz="4" w:space="0" w:color="auto"/>
              <w:right w:val="single" w:sz="4" w:space="0" w:color="auto"/>
            </w:tcBorders>
            <w:shd w:val="clear" w:color="000000" w:fill="D9D9D9"/>
            <w:noWrap/>
            <w:vAlign w:val="bottom"/>
            <w:hideMark/>
          </w:tcPr>
          <w:p w:rsidR="00756792" w:rsidRPr="00756792" w:rsidRDefault="00756792" w:rsidP="00540AA4">
            <w:pPr>
              <w:suppressAutoHyphens w:val="0"/>
              <w:jc w:val="right"/>
              <w:rPr>
                <w:rFonts w:ascii="Calibri" w:hAnsi="Calibri" w:cs="Times New Roman"/>
                <w:b/>
                <w:bCs/>
                <w:color w:val="000000"/>
                <w:sz w:val="22"/>
                <w:szCs w:val="22"/>
                <w:lang w:eastAsia="pl-PL"/>
              </w:rPr>
            </w:pPr>
            <w:r w:rsidRPr="00756792">
              <w:rPr>
                <w:rFonts w:ascii="Calibri" w:hAnsi="Calibri" w:cs="Times New Roman"/>
                <w:b/>
                <w:bCs/>
                <w:color w:val="000000"/>
                <w:sz w:val="22"/>
                <w:szCs w:val="22"/>
                <w:lang w:eastAsia="pl-PL"/>
              </w:rPr>
              <w:t>1</w:t>
            </w:r>
            <w:r w:rsidR="00540AA4">
              <w:rPr>
                <w:rFonts w:ascii="Calibri" w:hAnsi="Calibri" w:cs="Times New Roman"/>
                <w:b/>
                <w:bCs/>
                <w:color w:val="000000"/>
                <w:sz w:val="22"/>
                <w:szCs w:val="22"/>
                <w:lang w:eastAsia="pl-PL"/>
              </w:rPr>
              <w:t>23</w:t>
            </w:r>
          </w:p>
        </w:tc>
        <w:tc>
          <w:tcPr>
            <w:tcW w:w="638" w:type="dxa"/>
            <w:tcBorders>
              <w:top w:val="nil"/>
              <w:left w:val="nil"/>
              <w:bottom w:val="single" w:sz="4" w:space="0" w:color="auto"/>
              <w:right w:val="single" w:sz="4" w:space="0" w:color="auto"/>
            </w:tcBorders>
            <w:shd w:val="clear" w:color="000000" w:fill="D9D9D9"/>
            <w:noWrap/>
            <w:vAlign w:val="bottom"/>
            <w:hideMark/>
          </w:tcPr>
          <w:p w:rsidR="00756792" w:rsidRPr="00756792" w:rsidRDefault="00540AA4" w:rsidP="00756792">
            <w:pPr>
              <w:suppressAutoHyphens w:val="0"/>
              <w:jc w:val="right"/>
              <w:rPr>
                <w:rFonts w:ascii="Calibri" w:hAnsi="Calibri" w:cs="Times New Roman"/>
                <w:b/>
                <w:bCs/>
                <w:color w:val="000000"/>
                <w:sz w:val="22"/>
                <w:szCs w:val="22"/>
                <w:lang w:eastAsia="pl-PL"/>
              </w:rPr>
            </w:pPr>
            <w:r>
              <w:rPr>
                <w:rFonts w:ascii="Calibri" w:hAnsi="Calibri" w:cs="Times New Roman"/>
                <w:b/>
                <w:bCs/>
                <w:color w:val="000000"/>
                <w:sz w:val="22"/>
                <w:szCs w:val="22"/>
                <w:lang w:eastAsia="pl-PL"/>
              </w:rPr>
              <w:t>78</w:t>
            </w:r>
          </w:p>
        </w:tc>
        <w:tc>
          <w:tcPr>
            <w:tcW w:w="638" w:type="dxa"/>
            <w:tcBorders>
              <w:top w:val="nil"/>
              <w:left w:val="nil"/>
              <w:bottom w:val="single" w:sz="4" w:space="0" w:color="auto"/>
              <w:right w:val="single" w:sz="4" w:space="0" w:color="auto"/>
            </w:tcBorders>
            <w:shd w:val="clear" w:color="000000" w:fill="D9D9D9"/>
            <w:noWrap/>
            <w:vAlign w:val="bottom"/>
            <w:hideMark/>
          </w:tcPr>
          <w:p w:rsidR="00756792" w:rsidRPr="00756792" w:rsidRDefault="00540AA4" w:rsidP="00756792">
            <w:pPr>
              <w:suppressAutoHyphens w:val="0"/>
              <w:jc w:val="right"/>
              <w:rPr>
                <w:rFonts w:ascii="Calibri" w:hAnsi="Calibri" w:cs="Times New Roman"/>
                <w:b/>
                <w:bCs/>
                <w:color w:val="000000"/>
                <w:sz w:val="22"/>
                <w:szCs w:val="22"/>
                <w:lang w:eastAsia="pl-PL"/>
              </w:rPr>
            </w:pPr>
            <w:r>
              <w:rPr>
                <w:rFonts w:ascii="Calibri" w:hAnsi="Calibri" w:cs="Times New Roman"/>
                <w:b/>
                <w:bCs/>
                <w:color w:val="000000"/>
                <w:sz w:val="22"/>
                <w:szCs w:val="22"/>
                <w:lang w:eastAsia="pl-PL"/>
              </w:rPr>
              <w:t>277</w:t>
            </w:r>
          </w:p>
        </w:tc>
        <w:tc>
          <w:tcPr>
            <w:tcW w:w="569" w:type="dxa"/>
            <w:tcBorders>
              <w:top w:val="nil"/>
              <w:left w:val="nil"/>
              <w:bottom w:val="single" w:sz="4" w:space="0" w:color="auto"/>
              <w:right w:val="single" w:sz="4" w:space="0" w:color="auto"/>
            </w:tcBorders>
            <w:shd w:val="clear" w:color="000000" w:fill="D9D9D9"/>
            <w:noWrap/>
            <w:vAlign w:val="bottom"/>
            <w:hideMark/>
          </w:tcPr>
          <w:p w:rsidR="00756792" w:rsidRPr="00756792" w:rsidRDefault="00540AA4" w:rsidP="00756792">
            <w:pPr>
              <w:suppressAutoHyphens w:val="0"/>
              <w:jc w:val="right"/>
              <w:rPr>
                <w:rFonts w:ascii="Calibri" w:hAnsi="Calibri" w:cs="Times New Roman"/>
                <w:b/>
                <w:bCs/>
                <w:color w:val="000000"/>
                <w:sz w:val="22"/>
                <w:szCs w:val="22"/>
                <w:lang w:eastAsia="pl-PL"/>
              </w:rPr>
            </w:pPr>
            <w:r>
              <w:rPr>
                <w:rFonts w:ascii="Calibri" w:hAnsi="Calibri" w:cs="Times New Roman"/>
                <w:b/>
                <w:bCs/>
                <w:color w:val="000000"/>
                <w:sz w:val="22"/>
                <w:szCs w:val="22"/>
                <w:lang w:eastAsia="pl-PL"/>
              </w:rPr>
              <w:t>84</w:t>
            </w:r>
          </w:p>
        </w:tc>
        <w:tc>
          <w:tcPr>
            <w:tcW w:w="638" w:type="dxa"/>
            <w:tcBorders>
              <w:top w:val="nil"/>
              <w:left w:val="nil"/>
              <w:bottom w:val="single" w:sz="4" w:space="0" w:color="auto"/>
              <w:right w:val="single" w:sz="4" w:space="0" w:color="auto"/>
            </w:tcBorders>
            <w:shd w:val="clear" w:color="000000" w:fill="D9D9D9"/>
            <w:noWrap/>
            <w:vAlign w:val="bottom"/>
            <w:hideMark/>
          </w:tcPr>
          <w:p w:rsidR="00756792" w:rsidRPr="00756792" w:rsidRDefault="00756792" w:rsidP="00540AA4">
            <w:pPr>
              <w:suppressAutoHyphens w:val="0"/>
              <w:jc w:val="right"/>
              <w:rPr>
                <w:rFonts w:ascii="Calibri" w:hAnsi="Calibri" w:cs="Times New Roman"/>
                <w:b/>
                <w:bCs/>
                <w:color w:val="000000"/>
                <w:sz w:val="22"/>
                <w:szCs w:val="22"/>
                <w:lang w:eastAsia="pl-PL"/>
              </w:rPr>
            </w:pPr>
            <w:r w:rsidRPr="00756792">
              <w:rPr>
                <w:rFonts w:ascii="Calibri" w:hAnsi="Calibri" w:cs="Times New Roman"/>
                <w:b/>
                <w:bCs/>
                <w:color w:val="000000"/>
                <w:sz w:val="22"/>
                <w:szCs w:val="22"/>
                <w:lang w:eastAsia="pl-PL"/>
              </w:rPr>
              <w:t>17</w:t>
            </w:r>
            <w:r w:rsidR="00540AA4">
              <w:rPr>
                <w:rFonts w:ascii="Calibri" w:hAnsi="Calibri" w:cs="Times New Roman"/>
                <w:b/>
                <w:bCs/>
                <w:color w:val="000000"/>
                <w:sz w:val="22"/>
                <w:szCs w:val="22"/>
                <w:lang w:eastAsia="pl-PL"/>
              </w:rPr>
              <w:t>0</w:t>
            </w:r>
          </w:p>
        </w:tc>
      </w:tr>
      <w:bookmarkEnd w:id="0"/>
    </w:tbl>
    <w:p w:rsidR="000E6712" w:rsidRDefault="000E6712" w:rsidP="000E6712">
      <w:pPr>
        <w:pStyle w:val="Default"/>
        <w:spacing w:line="360" w:lineRule="auto"/>
        <w:jc w:val="both"/>
        <w:rPr>
          <w:rFonts w:asciiTheme="minorHAnsi" w:hAnsiTheme="minorHAnsi" w:cstheme="minorHAnsi"/>
          <w:sz w:val="22"/>
          <w:szCs w:val="22"/>
        </w:rPr>
      </w:pPr>
    </w:p>
    <w:p w:rsidR="0084762B" w:rsidRDefault="0084762B" w:rsidP="0084762B">
      <w:pPr>
        <w:pStyle w:val="Default"/>
        <w:spacing w:line="360" w:lineRule="auto"/>
        <w:jc w:val="both"/>
        <w:rPr>
          <w:rFonts w:asciiTheme="minorHAnsi" w:hAnsiTheme="minorHAnsi" w:cstheme="minorHAnsi"/>
          <w:sz w:val="22"/>
          <w:szCs w:val="22"/>
        </w:rPr>
      </w:pPr>
      <w:r w:rsidRPr="0041799A">
        <w:rPr>
          <w:rFonts w:asciiTheme="minorHAnsi" w:hAnsiTheme="minorHAnsi" w:cstheme="minorHAnsi"/>
          <w:sz w:val="22"/>
          <w:szCs w:val="22"/>
        </w:rPr>
        <w:t xml:space="preserve">Tabela </w:t>
      </w:r>
      <w:r w:rsidR="0079034A">
        <w:rPr>
          <w:rFonts w:asciiTheme="minorHAnsi" w:hAnsiTheme="minorHAnsi" w:cstheme="minorHAnsi"/>
          <w:sz w:val="22"/>
          <w:szCs w:val="22"/>
        </w:rPr>
        <w:t>6</w:t>
      </w:r>
      <w:r w:rsidRPr="0041799A">
        <w:rPr>
          <w:rFonts w:asciiTheme="minorHAnsi" w:hAnsiTheme="minorHAnsi" w:cstheme="minorHAnsi"/>
          <w:sz w:val="22"/>
          <w:szCs w:val="22"/>
        </w:rPr>
        <w:t>. Podsumowanie priorytetowych inwestycji w odniesieniu do niezbędnych nakładów.</w:t>
      </w:r>
    </w:p>
    <w:tbl>
      <w:tblPr>
        <w:tblW w:w="9725" w:type="dxa"/>
        <w:tblInd w:w="55" w:type="dxa"/>
        <w:tblCellMar>
          <w:left w:w="70" w:type="dxa"/>
          <w:right w:w="70" w:type="dxa"/>
        </w:tblCellMar>
        <w:tblLook w:val="04A0" w:firstRow="1" w:lastRow="0" w:firstColumn="1" w:lastColumn="0" w:noHBand="0" w:noVBand="1"/>
      </w:tblPr>
      <w:tblGrid>
        <w:gridCol w:w="2118"/>
        <w:gridCol w:w="1643"/>
        <w:gridCol w:w="2453"/>
        <w:gridCol w:w="1923"/>
        <w:gridCol w:w="1588"/>
      </w:tblGrid>
      <w:tr w:rsidR="00756792" w:rsidRPr="00756792" w:rsidTr="00FA690B">
        <w:trPr>
          <w:trHeight w:val="300"/>
        </w:trPr>
        <w:tc>
          <w:tcPr>
            <w:tcW w:w="21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56792" w:rsidRPr="00756792" w:rsidRDefault="00756792" w:rsidP="00756792">
            <w:pPr>
              <w:suppressAutoHyphens w:val="0"/>
              <w:jc w:val="center"/>
              <w:rPr>
                <w:rFonts w:ascii="Calibri" w:hAnsi="Calibri" w:cs="Times New Roman"/>
                <w:b/>
                <w:bCs/>
                <w:color w:val="000000"/>
                <w:sz w:val="22"/>
                <w:szCs w:val="22"/>
                <w:lang w:eastAsia="pl-PL"/>
              </w:rPr>
            </w:pPr>
            <w:r w:rsidRPr="00756792">
              <w:rPr>
                <w:rFonts w:ascii="Calibri" w:hAnsi="Calibri" w:cs="Times New Roman"/>
                <w:b/>
                <w:bCs/>
                <w:color w:val="000000"/>
                <w:sz w:val="22"/>
                <w:szCs w:val="22"/>
                <w:lang w:eastAsia="pl-PL"/>
              </w:rPr>
              <w:t>Priorytet</w:t>
            </w:r>
          </w:p>
        </w:tc>
        <w:tc>
          <w:tcPr>
            <w:tcW w:w="7607" w:type="dxa"/>
            <w:gridSpan w:val="4"/>
            <w:tcBorders>
              <w:top w:val="single" w:sz="4" w:space="0" w:color="auto"/>
              <w:left w:val="nil"/>
              <w:bottom w:val="single" w:sz="4" w:space="0" w:color="auto"/>
              <w:right w:val="single" w:sz="4" w:space="0" w:color="000000"/>
            </w:tcBorders>
            <w:shd w:val="clear" w:color="auto" w:fill="auto"/>
            <w:noWrap/>
            <w:vAlign w:val="center"/>
            <w:hideMark/>
          </w:tcPr>
          <w:p w:rsidR="00756792" w:rsidRPr="00756792" w:rsidRDefault="006E5F34" w:rsidP="00756792">
            <w:pPr>
              <w:suppressAutoHyphens w:val="0"/>
              <w:jc w:val="center"/>
              <w:rPr>
                <w:rFonts w:ascii="Calibri" w:hAnsi="Calibri" w:cs="Times New Roman"/>
                <w:b/>
                <w:bCs/>
                <w:color w:val="000000"/>
                <w:sz w:val="22"/>
                <w:szCs w:val="22"/>
                <w:lang w:eastAsia="pl-PL"/>
              </w:rPr>
            </w:pPr>
            <w:r>
              <w:rPr>
                <w:rFonts w:ascii="Calibri" w:hAnsi="Calibri" w:cs="Times New Roman"/>
                <w:b/>
                <w:bCs/>
                <w:color w:val="000000"/>
                <w:sz w:val="22"/>
                <w:szCs w:val="22"/>
                <w:lang w:eastAsia="pl-PL"/>
              </w:rPr>
              <w:t>Planowane n</w:t>
            </w:r>
            <w:r w:rsidR="00756792" w:rsidRPr="00756792">
              <w:rPr>
                <w:rFonts w:ascii="Calibri" w:hAnsi="Calibri" w:cs="Times New Roman"/>
                <w:b/>
                <w:bCs/>
                <w:color w:val="000000"/>
                <w:sz w:val="22"/>
                <w:szCs w:val="22"/>
                <w:lang w:eastAsia="pl-PL"/>
              </w:rPr>
              <w:t>akłady inwestycyjne [tys. zł]</w:t>
            </w:r>
          </w:p>
        </w:tc>
      </w:tr>
      <w:tr w:rsidR="00756792" w:rsidRPr="00756792" w:rsidTr="00FA690B">
        <w:trPr>
          <w:trHeight w:val="2100"/>
        </w:trPr>
        <w:tc>
          <w:tcPr>
            <w:tcW w:w="2118" w:type="dxa"/>
            <w:vMerge/>
            <w:tcBorders>
              <w:top w:val="single" w:sz="4" w:space="0" w:color="auto"/>
              <w:left w:val="single" w:sz="4" w:space="0" w:color="auto"/>
              <w:bottom w:val="single" w:sz="4" w:space="0" w:color="auto"/>
              <w:right w:val="single" w:sz="4" w:space="0" w:color="auto"/>
            </w:tcBorders>
            <w:vAlign w:val="center"/>
            <w:hideMark/>
          </w:tcPr>
          <w:p w:rsidR="00756792" w:rsidRPr="00756792" w:rsidRDefault="00756792" w:rsidP="00756792">
            <w:pPr>
              <w:suppressAutoHyphens w:val="0"/>
              <w:rPr>
                <w:rFonts w:ascii="Calibri" w:hAnsi="Calibri" w:cs="Times New Roman"/>
                <w:b/>
                <w:bCs/>
                <w:color w:val="000000"/>
                <w:sz w:val="22"/>
                <w:szCs w:val="22"/>
                <w:lang w:eastAsia="pl-PL"/>
              </w:rPr>
            </w:pPr>
          </w:p>
        </w:tc>
        <w:tc>
          <w:tcPr>
            <w:tcW w:w="1643" w:type="dxa"/>
            <w:tcBorders>
              <w:top w:val="nil"/>
              <w:left w:val="nil"/>
              <w:bottom w:val="single" w:sz="4" w:space="0" w:color="auto"/>
              <w:right w:val="single" w:sz="4" w:space="0" w:color="auto"/>
            </w:tcBorders>
            <w:shd w:val="clear" w:color="auto" w:fill="auto"/>
            <w:vAlign w:val="center"/>
            <w:hideMark/>
          </w:tcPr>
          <w:p w:rsidR="00756792" w:rsidRPr="00756792" w:rsidRDefault="00756792" w:rsidP="00756792">
            <w:pPr>
              <w:suppressAutoHyphens w:val="0"/>
              <w:jc w:val="center"/>
              <w:rPr>
                <w:rFonts w:ascii="Calibri" w:hAnsi="Calibri" w:cs="Times New Roman"/>
                <w:b/>
                <w:bCs/>
                <w:color w:val="000000"/>
                <w:sz w:val="22"/>
                <w:szCs w:val="22"/>
                <w:lang w:eastAsia="pl-PL"/>
              </w:rPr>
            </w:pPr>
            <w:r w:rsidRPr="00756792">
              <w:rPr>
                <w:rFonts w:ascii="Calibri" w:hAnsi="Calibri" w:cs="Times New Roman"/>
                <w:b/>
                <w:bCs/>
                <w:color w:val="000000"/>
                <w:sz w:val="22"/>
                <w:szCs w:val="22"/>
                <w:lang w:eastAsia="pl-PL"/>
              </w:rPr>
              <w:t>na sieci kanalizacyjne</w:t>
            </w:r>
          </w:p>
        </w:tc>
        <w:tc>
          <w:tcPr>
            <w:tcW w:w="2453" w:type="dxa"/>
            <w:tcBorders>
              <w:top w:val="nil"/>
              <w:left w:val="nil"/>
              <w:bottom w:val="single" w:sz="4" w:space="0" w:color="auto"/>
              <w:right w:val="single" w:sz="4" w:space="0" w:color="auto"/>
            </w:tcBorders>
            <w:shd w:val="clear" w:color="auto" w:fill="auto"/>
            <w:vAlign w:val="center"/>
            <w:hideMark/>
          </w:tcPr>
          <w:p w:rsidR="00756792" w:rsidRPr="00756792" w:rsidRDefault="00756792" w:rsidP="00756792">
            <w:pPr>
              <w:suppressAutoHyphens w:val="0"/>
              <w:jc w:val="center"/>
              <w:rPr>
                <w:rFonts w:ascii="Calibri" w:hAnsi="Calibri" w:cs="Times New Roman"/>
                <w:b/>
                <w:bCs/>
                <w:color w:val="000000"/>
                <w:sz w:val="22"/>
                <w:szCs w:val="22"/>
                <w:lang w:eastAsia="pl-PL"/>
              </w:rPr>
            </w:pPr>
            <w:r w:rsidRPr="00756792">
              <w:rPr>
                <w:rFonts w:ascii="Calibri" w:hAnsi="Calibri" w:cs="Times New Roman"/>
                <w:b/>
                <w:bCs/>
                <w:color w:val="000000"/>
                <w:sz w:val="22"/>
                <w:szCs w:val="22"/>
                <w:lang w:eastAsia="pl-PL"/>
              </w:rPr>
              <w:t xml:space="preserve">na oczyszczalnie ścieków wraz </w:t>
            </w:r>
            <w:r w:rsidRPr="00756792">
              <w:rPr>
                <w:rFonts w:ascii="Calibri" w:hAnsi="Calibri" w:cs="Times New Roman"/>
                <w:b/>
                <w:bCs/>
                <w:color w:val="000000"/>
                <w:sz w:val="22"/>
                <w:szCs w:val="22"/>
                <w:lang w:eastAsia="pl-PL"/>
              </w:rPr>
              <w:br/>
              <w:t xml:space="preserve">z przeróbką osadu i jego zagospodarowaniem  </w:t>
            </w:r>
          </w:p>
        </w:tc>
        <w:tc>
          <w:tcPr>
            <w:tcW w:w="1923" w:type="dxa"/>
            <w:tcBorders>
              <w:top w:val="nil"/>
              <w:left w:val="nil"/>
              <w:bottom w:val="single" w:sz="4" w:space="0" w:color="auto"/>
              <w:right w:val="single" w:sz="4" w:space="0" w:color="auto"/>
            </w:tcBorders>
            <w:shd w:val="clear" w:color="auto" w:fill="auto"/>
            <w:vAlign w:val="center"/>
            <w:hideMark/>
          </w:tcPr>
          <w:p w:rsidR="00756792" w:rsidRPr="00756792" w:rsidRDefault="00756792" w:rsidP="00756792">
            <w:pPr>
              <w:suppressAutoHyphens w:val="0"/>
              <w:jc w:val="center"/>
              <w:rPr>
                <w:rFonts w:ascii="Calibri" w:hAnsi="Calibri" w:cs="Times New Roman"/>
                <w:b/>
                <w:bCs/>
                <w:color w:val="000000"/>
                <w:sz w:val="22"/>
                <w:szCs w:val="22"/>
                <w:lang w:eastAsia="pl-PL"/>
              </w:rPr>
            </w:pPr>
            <w:r w:rsidRPr="00756792">
              <w:rPr>
                <w:rFonts w:ascii="Calibri" w:hAnsi="Calibri" w:cs="Times New Roman"/>
                <w:b/>
                <w:bCs/>
                <w:color w:val="000000"/>
                <w:sz w:val="22"/>
                <w:szCs w:val="22"/>
                <w:lang w:eastAsia="pl-PL"/>
              </w:rPr>
              <w:t>dodatkowe inwestycje dostosowawcze do art. 5.2</w:t>
            </w:r>
          </w:p>
        </w:tc>
        <w:tc>
          <w:tcPr>
            <w:tcW w:w="1587" w:type="dxa"/>
            <w:tcBorders>
              <w:top w:val="nil"/>
              <w:left w:val="nil"/>
              <w:bottom w:val="single" w:sz="4" w:space="0" w:color="auto"/>
              <w:right w:val="single" w:sz="4" w:space="0" w:color="auto"/>
            </w:tcBorders>
            <w:shd w:val="clear" w:color="auto" w:fill="auto"/>
            <w:vAlign w:val="center"/>
            <w:hideMark/>
          </w:tcPr>
          <w:p w:rsidR="00756792" w:rsidRPr="00756792" w:rsidRDefault="00756792" w:rsidP="00756792">
            <w:pPr>
              <w:suppressAutoHyphens w:val="0"/>
              <w:jc w:val="center"/>
              <w:rPr>
                <w:rFonts w:ascii="Calibri" w:hAnsi="Calibri" w:cs="Times New Roman"/>
                <w:b/>
                <w:bCs/>
                <w:color w:val="000000"/>
                <w:sz w:val="22"/>
                <w:szCs w:val="22"/>
                <w:lang w:eastAsia="pl-PL"/>
              </w:rPr>
            </w:pPr>
            <w:r w:rsidRPr="00756792">
              <w:rPr>
                <w:rFonts w:ascii="Calibri" w:hAnsi="Calibri" w:cs="Times New Roman"/>
                <w:b/>
                <w:bCs/>
                <w:color w:val="000000"/>
                <w:sz w:val="22"/>
                <w:szCs w:val="22"/>
                <w:lang w:eastAsia="pl-PL"/>
              </w:rPr>
              <w:t>łącznie</w:t>
            </w:r>
          </w:p>
        </w:tc>
      </w:tr>
      <w:tr w:rsidR="00756792" w:rsidRPr="00756792" w:rsidTr="00FA690B">
        <w:trPr>
          <w:trHeight w:val="300"/>
        </w:trPr>
        <w:tc>
          <w:tcPr>
            <w:tcW w:w="2118" w:type="dxa"/>
            <w:tcBorders>
              <w:top w:val="nil"/>
              <w:left w:val="single" w:sz="4" w:space="0" w:color="auto"/>
              <w:bottom w:val="single" w:sz="4" w:space="0" w:color="auto"/>
              <w:right w:val="single" w:sz="4" w:space="0" w:color="auto"/>
            </w:tcBorders>
            <w:shd w:val="clear" w:color="auto" w:fill="auto"/>
            <w:vAlign w:val="center"/>
            <w:hideMark/>
          </w:tcPr>
          <w:p w:rsidR="00756792" w:rsidRPr="00756792" w:rsidRDefault="00756792" w:rsidP="00756792">
            <w:pPr>
              <w:suppressAutoHyphens w:val="0"/>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Priorytet 1</w:t>
            </w:r>
          </w:p>
        </w:tc>
        <w:tc>
          <w:tcPr>
            <w:tcW w:w="1643" w:type="dxa"/>
            <w:tcBorders>
              <w:top w:val="nil"/>
              <w:left w:val="nil"/>
              <w:bottom w:val="single" w:sz="4" w:space="0" w:color="auto"/>
              <w:right w:val="single" w:sz="4" w:space="0" w:color="auto"/>
            </w:tcBorders>
            <w:shd w:val="clear" w:color="auto" w:fill="auto"/>
            <w:vAlign w:val="center"/>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2 405 443</w:t>
            </w:r>
          </w:p>
        </w:tc>
        <w:tc>
          <w:tcPr>
            <w:tcW w:w="2453" w:type="dxa"/>
            <w:tcBorders>
              <w:top w:val="nil"/>
              <w:left w:val="nil"/>
              <w:bottom w:val="single" w:sz="4" w:space="0" w:color="auto"/>
              <w:right w:val="single" w:sz="4" w:space="0" w:color="auto"/>
            </w:tcBorders>
            <w:shd w:val="clear" w:color="auto" w:fill="auto"/>
            <w:vAlign w:val="center"/>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 xml:space="preserve">               663 638    </w:t>
            </w:r>
          </w:p>
        </w:tc>
        <w:tc>
          <w:tcPr>
            <w:tcW w:w="1923"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1 160 000</w:t>
            </w:r>
          </w:p>
        </w:tc>
        <w:tc>
          <w:tcPr>
            <w:tcW w:w="1587"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4 229 081</w:t>
            </w:r>
          </w:p>
        </w:tc>
      </w:tr>
      <w:tr w:rsidR="00756792" w:rsidRPr="00756792" w:rsidTr="00FA690B">
        <w:trPr>
          <w:trHeight w:val="300"/>
        </w:trPr>
        <w:tc>
          <w:tcPr>
            <w:tcW w:w="2118" w:type="dxa"/>
            <w:tcBorders>
              <w:top w:val="nil"/>
              <w:left w:val="single" w:sz="4" w:space="0" w:color="auto"/>
              <w:bottom w:val="single" w:sz="4" w:space="0" w:color="auto"/>
              <w:right w:val="single" w:sz="4" w:space="0" w:color="auto"/>
            </w:tcBorders>
            <w:shd w:val="clear" w:color="auto" w:fill="auto"/>
            <w:vAlign w:val="center"/>
            <w:hideMark/>
          </w:tcPr>
          <w:p w:rsidR="00756792" w:rsidRPr="00756792" w:rsidRDefault="00756792" w:rsidP="00756792">
            <w:pPr>
              <w:suppressAutoHyphens w:val="0"/>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Priorytet 2</w:t>
            </w:r>
          </w:p>
        </w:tc>
        <w:tc>
          <w:tcPr>
            <w:tcW w:w="1643" w:type="dxa"/>
            <w:tcBorders>
              <w:top w:val="nil"/>
              <w:left w:val="nil"/>
              <w:bottom w:val="single" w:sz="4" w:space="0" w:color="auto"/>
              <w:right w:val="single" w:sz="4" w:space="0" w:color="auto"/>
            </w:tcBorders>
            <w:shd w:val="clear" w:color="auto" w:fill="auto"/>
            <w:vAlign w:val="center"/>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294 957</w:t>
            </w:r>
          </w:p>
        </w:tc>
        <w:tc>
          <w:tcPr>
            <w:tcW w:w="2453" w:type="dxa"/>
            <w:tcBorders>
              <w:top w:val="nil"/>
              <w:left w:val="nil"/>
              <w:bottom w:val="single" w:sz="4" w:space="0" w:color="auto"/>
              <w:right w:val="single" w:sz="4" w:space="0" w:color="auto"/>
            </w:tcBorders>
            <w:shd w:val="clear" w:color="auto" w:fill="auto"/>
            <w:vAlign w:val="center"/>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 xml:space="preserve">               132 409    </w:t>
            </w:r>
          </w:p>
        </w:tc>
        <w:tc>
          <w:tcPr>
            <w:tcW w:w="1923"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0</w:t>
            </w:r>
          </w:p>
        </w:tc>
        <w:tc>
          <w:tcPr>
            <w:tcW w:w="1587"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427 365</w:t>
            </w:r>
          </w:p>
        </w:tc>
      </w:tr>
      <w:tr w:rsidR="00756792" w:rsidRPr="00756792" w:rsidTr="00FA690B">
        <w:trPr>
          <w:trHeight w:val="300"/>
        </w:trPr>
        <w:tc>
          <w:tcPr>
            <w:tcW w:w="2118" w:type="dxa"/>
            <w:tcBorders>
              <w:top w:val="nil"/>
              <w:left w:val="single" w:sz="4" w:space="0" w:color="auto"/>
              <w:bottom w:val="single" w:sz="4" w:space="0" w:color="auto"/>
              <w:right w:val="single" w:sz="4" w:space="0" w:color="auto"/>
            </w:tcBorders>
            <w:shd w:val="clear" w:color="auto" w:fill="auto"/>
            <w:vAlign w:val="center"/>
            <w:hideMark/>
          </w:tcPr>
          <w:p w:rsidR="00756792" w:rsidRPr="00756792" w:rsidRDefault="00756792" w:rsidP="00756792">
            <w:pPr>
              <w:suppressAutoHyphens w:val="0"/>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Priorytet 3</w:t>
            </w:r>
          </w:p>
        </w:tc>
        <w:tc>
          <w:tcPr>
            <w:tcW w:w="1643" w:type="dxa"/>
            <w:tcBorders>
              <w:top w:val="nil"/>
              <w:left w:val="nil"/>
              <w:bottom w:val="single" w:sz="4" w:space="0" w:color="auto"/>
              <w:right w:val="single" w:sz="4" w:space="0" w:color="auto"/>
            </w:tcBorders>
            <w:shd w:val="clear" w:color="auto" w:fill="auto"/>
            <w:vAlign w:val="center"/>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3 231 139</w:t>
            </w:r>
          </w:p>
        </w:tc>
        <w:tc>
          <w:tcPr>
            <w:tcW w:w="2453" w:type="dxa"/>
            <w:tcBorders>
              <w:top w:val="nil"/>
              <w:left w:val="nil"/>
              <w:bottom w:val="single" w:sz="4" w:space="0" w:color="auto"/>
              <w:right w:val="single" w:sz="4" w:space="0" w:color="auto"/>
            </w:tcBorders>
            <w:shd w:val="clear" w:color="auto" w:fill="auto"/>
            <w:vAlign w:val="center"/>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 xml:space="preserve">           1 692 603    </w:t>
            </w:r>
          </w:p>
        </w:tc>
        <w:tc>
          <w:tcPr>
            <w:tcW w:w="1923"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0</w:t>
            </w:r>
          </w:p>
        </w:tc>
        <w:tc>
          <w:tcPr>
            <w:tcW w:w="1587"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4 923 742</w:t>
            </w:r>
          </w:p>
        </w:tc>
      </w:tr>
      <w:tr w:rsidR="00756792" w:rsidRPr="00756792" w:rsidTr="00FA690B">
        <w:trPr>
          <w:trHeight w:val="300"/>
        </w:trPr>
        <w:tc>
          <w:tcPr>
            <w:tcW w:w="2118" w:type="dxa"/>
            <w:tcBorders>
              <w:top w:val="nil"/>
              <w:left w:val="single" w:sz="4" w:space="0" w:color="auto"/>
              <w:bottom w:val="single" w:sz="4" w:space="0" w:color="auto"/>
              <w:right w:val="single" w:sz="4" w:space="0" w:color="auto"/>
            </w:tcBorders>
            <w:shd w:val="clear" w:color="auto" w:fill="auto"/>
            <w:vAlign w:val="center"/>
            <w:hideMark/>
          </w:tcPr>
          <w:p w:rsidR="00756792" w:rsidRPr="00756792" w:rsidRDefault="00756792" w:rsidP="00756792">
            <w:pPr>
              <w:suppressAutoHyphens w:val="0"/>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Priorytet 4</w:t>
            </w:r>
          </w:p>
        </w:tc>
        <w:tc>
          <w:tcPr>
            <w:tcW w:w="1643" w:type="dxa"/>
            <w:tcBorders>
              <w:top w:val="nil"/>
              <w:left w:val="nil"/>
              <w:bottom w:val="single" w:sz="4" w:space="0" w:color="auto"/>
              <w:right w:val="single" w:sz="4" w:space="0" w:color="auto"/>
            </w:tcBorders>
            <w:shd w:val="clear" w:color="auto" w:fill="auto"/>
            <w:vAlign w:val="center"/>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5 371 819</w:t>
            </w:r>
          </w:p>
        </w:tc>
        <w:tc>
          <w:tcPr>
            <w:tcW w:w="2453" w:type="dxa"/>
            <w:tcBorders>
              <w:top w:val="nil"/>
              <w:left w:val="nil"/>
              <w:bottom w:val="single" w:sz="4" w:space="0" w:color="auto"/>
              <w:right w:val="single" w:sz="4" w:space="0" w:color="auto"/>
            </w:tcBorders>
            <w:shd w:val="clear" w:color="auto" w:fill="auto"/>
            <w:vAlign w:val="center"/>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 xml:space="preserve">           1 463 375    </w:t>
            </w:r>
          </w:p>
        </w:tc>
        <w:tc>
          <w:tcPr>
            <w:tcW w:w="1923"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0</w:t>
            </w:r>
          </w:p>
        </w:tc>
        <w:tc>
          <w:tcPr>
            <w:tcW w:w="1587" w:type="dxa"/>
            <w:tcBorders>
              <w:top w:val="nil"/>
              <w:left w:val="nil"/>
              <w:bottom w:val="single" w:sz="4" w:space="0" w:color="auto"/>
              <w:right w:val="single" w:sz="4" w:space="0" w:color="auto"/>
            </w:tcBorders>
            <w:shd w:val="clear" w:color="auto" w:fill="auto"/>
            <w:noWrap/>
            <w:vAlign w:val="bottom"/>
            <w:hideMark/>
          </w:tcPr>
          <w:p w:rsidR="00756792" w:rsidRPr="00756792" w:rsidRDefault="00756792" w:rsidP="00756792">
            <w:pPr>
              <w:suppressAutoHyphens w:val="0"/>
              <w:jc w:val="right"/>
              <w:rPr>
                <w:rFonts w:ascii="Calibri" w:hAnsi="Calibri" w:cs="Times New Roman"/>
                <w:color w:val="000000"/>
                <w:sz w:val="22"/>
                <w:szCs w:val="22"/>
                <w:lang w:eastAsia="pl-PL"/>
              </w:rPr>
            </w:pPr>
            <w:r w:rsidRPr="00756792">
              <w:rPr>
                <w:rFonts w:ascii="Calibri" w:hAnsi="Calibri" w:cs="Times New Roman"/>
                <w:color w:val="000000"/>
                <w:sz w:val="22"/>
                <w:szCs w:val="22"/>
                <w:lang w:eastAsia="pl-PL"/>
              </w:rPr>
              <w:t>6 835 193</w:t>
            </w:r>
          </w:p>
        </w:tc>
      </w:tr>
      <w:tr w:rsidR="00756792" w:rsidRPr="00756792" w:rsidTr="00FA690B">
        <w:trPr>
          <w:trHeight w:val="300"/>
        </w:trPr>
        <w:tc>
          <w:tcPr>
            <w:tcW w:w="2118" w:type="dxa"/>
            <w:tcBorders>
              <w:top w:val="nil"/>
              <w:left w:val="single" w:sz="4" w:space="0" w:color="auto"/>
              <w:bottom w:val="single" w:sz="4" w:space="0" w:color="auto"/>
              <w:right w:val="single" w:sz="4" w:space="0" w:color="auto"/>
            </w:tcBorders>
            <w:shd w:val="clear" w:color="000000" w:fill="D9D9D9"/>
            <w:noWrap/>
            <w:vAlign w:val="bottom"/>
            <w:hideMark/>
          </w:tcPr>
          <w:p w:rsidR="00756792" w:rsidRPr="00756792" w:rsidRDefault="00756792" w:rsidP="00756792">
            <w:pPr>
              <w:suppressAutoHyphens w:val="0"/>
              <w:jc w:val="center"/>
              <w:rPr>
                <w:rFonts w:ascii="Calibri" w:hAnsi="Calibri" w:cs="Times New Roman"/>
                <w:b/>
                <w:bCs/>
                <w:color w:val="000000"/>
                <w:sz w:val="22"/>
                <w:szCs w:val="22"/>
                <w:lang w:eastAsia="pl-PL"/>
              </w:rPr>
            </w:pPr>
            <w:r w:rsidRPr="00756792">
              <w:rPr>
                <w:rFonts w:ascii="Calibri" w:hAnsi="Calibri" w:cs="Times New Roman"/>
                <w:b/>
                <w:bCs/>
                <w:color w:val="000000"/>
                <w:sz w:val="22"/>
                <w:szCs w:val="22"/>
                <w:lang w:eastAsia="pl-PL"/>
              </w:rPr>
              <w:t>SUMA</w:t>
            </w:r>
          </w:p>
        </w:tc>
        <w:tc>
          <w:tcPr>
            <w:tcW w:w="1643" w:type="dxa"/>
            <w:tcBorders>
              <w:top w:val="nil"/>
              <w:left w:val="nil"/>
              <w:bottom w:val="single" w:sz="4" w:space="0" w:color="auto"/>
              <w:right w:val="single" w:sz="4" w:space="0" w:color="auto"/>
            </w:tcBorders>
            <w:shd w:val="clear" w:color="000000" w:fill="D9D9D9"/>
            <w:vAlign w:val="bottom"/>
            <w:hideMark/>
          </w:tcPr>
          <w:p w:rsidR="00756792" w:rsidRPr="00756792" w:rsidRDefault="00756792" w:rsidP="00756792">
            <w:pPr>
              <w:suppressAutoHyphens w:val="0"/>
              <w:jc w:val="right"/>
              <w:rPr>
                <w:rFonts w:ascii="Calibri" w:hAnsi="Calibri" w:cs="Times New Roman"/>
                <w:b/>
                <w:bCs/>
                <w:color w:val="000000"/>
                <w:sz w:val="22"/>
                <w:szCs w:val="22"/>
                <w:lang w:eastAsia="pl-PL"/>
              </w:rPr>
            </w:pPr>
            <w:r w:rsidRPr="00756792">
              <w:rPr>
                <w:rFonts w:ascii="Calibri" w:hAnsi="Calibri" w:cs="Times New Roman"/>
                <w:b/>
                <w:bCs/>
                <w:color w:val="000000"/>
                <w:sz w:val="22"/>
                <w:szCs w:val="22"/>
                <w:lang w:eastAsia="pl-PL"/>
              </w:rPr>
              <w:t>11 303 358</w:t>
            </w:r>
          </w:p>
        </w:tc>
        <w:tc>
          <w:tcPr>
            <w:tcW w:w="2453" w:type="dxa"/>
            <w:tcBorders>
              <w:top w:val="nil"/>
              <w:left w:val="nil"/>
              <w:bottom w:val="single" w:sz="4" w:space="0" w:color="auto"/>
              <w:right w:val="single" w:sz="4" w:space="0" w:color="auto"/>
            </w:tcBorders>
            <w:shd w:val="clear" w:color="000000" w:fill="D9D9D9"/>
            <w:noWrap/>
            <w:vAlign w:val="bottom"/>
            <w:hideMark/>
          </w:tcPr>
          <w:p w:rsidR="00756792" w:rsidRPr="00756792" w:rsidRDefault="00756792" w:rsidP="00756792">
            <w:pPr>
              <w:suppressAutoHyphens w:val="0"/>
              <w:jc w:val="right"/>
              <w:rPr>
                <w:rFonts w:ascii="Calibri" w:hAnsi="Calibri" w:cs="Times New Roman"/>
                <w:b/>
                <w:bCs/>
                <w:color w:val="000000"/>
                <w:sz w:val="22"/>
                <w:szCs w:val="22"/>
                <w:lang w:eastAsia="pl-PL"/>
              </w:rPr>
            </w:pPr>
            <w:r w:rsidRPr="00756792">
              <w:rPr>
                <w:rFonts w:ascii="Calibri" w:hAnsi="Calibri" w:cs="Times New Roman"/>
                <w:b/>
                <w:bCs/>
                <w:color w:val="000000"/>
                <w:sz w:val="22"/>
                <w:szCs w:val="22"/>
                <w:lang w:eastAsia="pl-PL"/>
              </w:rPr>
              <w:t>3 952 025</w:t>
            </w:r>
          </w:p>
        </w:tc>
        <w:tc>
          <w:tcPr>
            <w:tcW w:w="1923" w:type="dxa"/>
            <w:tcBorders>
              <w:top w:val="nil"/>
              <w:left w:val="nil"/>
              <w:bottom w:val="single" w:sz="4" w:space="0" w:color="auto"/>
              <w:right w:val="single" w:sz="4" w:space="0" w:color="auto"/>
            </w:tcBorders>
            <w:shd w:val="clear" w:color="000000" w:fill="D9D9D9"/>
            <w:noWrap/>
            <w:vAlign w:val="bottom"/>
            <w:hideMark/>
          </w:tcPr>
          <w:p w:rsidR="00756792" w:rsidRPr="00756792" w:rsidRDefault="00756792" w:rsidP="00756792">
            <w:pPr>
              <w:suppressAutoHyphens w:val="0"/>
              <w:jc w:val="right"/>
              <w:rPr>
                <w:rFonts w:ascii="Calibri" w:hAnsi="Calibri" w:cs="Times New Roman"/>
                <w:b/>
                <w:bCs/>
                <w:color w:val="000000"/>
                <w:sz w:val="22"/>
                <w:szCs w:val="22"/>
                <w:lang w:eastAsia="pl-PL"/>
              </w:rPr>
            </w:pPr>
            <w:r w:rsidRPr="00756792">
              <w:rPr>
                <w:rFonts w:ascii="Calibri" w:hAnsi="Calibri" w:cs="Times New Roman"/>
                <w:b/>
                <w:bCs/>
                <w:color w:val="000000"/>
                <w:sz w:val="22"/>
                <w:szCs w:val="22"/>
                <w:lang w:eastAsia="pl-PL"/>
              </w:rPr>
              <w:t>1 160 000</w:t>
            </w:r>
          </w:p>
        </w:tc>
        <w:tc>
          <w:tcPr>
            <w:tcW w:w="1587" w:type="dxa"/>
            <w:tcBorders>
              <w:top w:val="nil"/>
              <w:left w:val="nil"/>
              <w:bottom w:val="single" w:sz="4" w:space="0" w:color="auto"/>
              <w:right w:val="single" w:sz="4" w:space="0" w:color="auto"/>
            </w:tcBorders>
            <w:shd w:val="clear" w:color="000000" w:fill="D9D9D9"/>
            <w:noWrap/>
            <w:vAlign w:val="bottom"/>
            <w:hideMark/>
          </w:tcPr>
          <w:p w:rsidR="00756792" w:rsidRPr="00756792" w:rsidRDefault="00756792" w:rsidP="00756792">
            <w:pPr>
              <w:suppressAutoHyphens w:val="0"/>
              <w:jc w:val="right"/>
              <w:rPr>
                <w:rFonts w:ascii="Calibri" w:hAnsi="Calibri" w:cs="Times New Roman"/>
                <w:b/>
                <w:bCs/>
                <w:color w:val="000000"/>
                <w:sz w:val="22"/>
                <w:szCs w:val="22"/>
                <w:lang w:eastAsia="pl-PL"/>
              </w:rPr>
            </w:pPr>
            <w:r w:rsidRPr="00756792">
              <w:rPr>
                <w:rFonts w:ascii="Calibri" w:hAnsi="Calibri" w:cs="Times New Roman"/>
                <w:b/>
                <w:bCs/>
                <w:color w:val="000000"/>
                <w:sz w:val="22"/>
                <w:szCs w:val="22"/>
                <w:lang w:eastAsia="pl-PL"/>
              </w:rPr>
              <w:t>16 415 382</w:t>
            </w:r>
          </w:p>
        </w:tc>
      </w:tr>
    </w:tbl>
    <w:p w:rsidR="00E833BE" w:rsidRDefault="00E833BE" w:rsidP="00E833BE">
      <w:pPr>
        <w:pStyle w:val="Default"/>
        <w:spacing w:line="276" w:lineRule="auto"/>
        <w:jc w:val="both"/>
        <w:rPr>
          <w:rFonts w:asciiTheme="minorHAnsi" w:hAnsiTheme="minorHAnsi" w:cstheme="minorHAnsi"/>
          <w:sz w:val="22"/>
          <w:szCs w:val="22"/>
        </w:rPr>
      </w:pPr>
    </w:p>
    <w:p w:rsidR="00327068" w:rsidRPr="0041799A" w:rsidRDefault="00E833BE" w:rsidP="00C8362D">
      <w:pPr>
        <w:pStyle w:val="Default"/>
        <w:tabs>
          <w:tab w:val="left" w:pos="284"/>
        </w:tabs>
        <w:spacing w:line="276" w:lineRule="auto"/>
        <w:jc w:val="both"/>
        <w:rPr>
          <w:rFonts w:asciiTheme="minorHAnsi" w:hAnsiTheme="minorHAnsi" w:cstheme="minorHAnsi"/>
          <w:sz w:val="22"/>
          <w:szCs w:val="22"/>
        </w:rPr>
      </w:pPr>
      <w:r w:rsidRPr="0041799A">
        <w:rPr>
          <w:rFonts w:asciiTheme="minorHAnsi" w:hAnsiTheme="minorHAnsi" w:cstheme="minorHAnsi"/>
          <w:sz w:val="22"/>
          <w:szCs w:val="22"/>
        </w:rPr>
        <w:t>P</w:t>
      </w:r>
      <w:r w:rsidR="00327068" w:rsidRPr="0041799A">
        <w:rPr>
          <w:rFonts w:asciiTheme="minorHAnsi" w:hAnsiTheme="minorHAnsi" w:cstheme="minorHAnsi"/>
          <w:sz w:val="22"/>
          <w:szCs w:val="22"/>
        </w:rPr>
        <w:t xml:space="preserve">rzewiduje się, że głównymi źródłami finansowania </w:t>
      </w:r>
      <w:r w:rsidRPr="0041799A">
        <w:rPr>
          <w:rFonts w:asciiTheme="minorHAnsi" w:hAnsiTheme="minorHAnsi" w:cstheme="minorHAnsi"/>
          <w:sz w:val="22"/>
          <w:szCs w:val="22"/>
        </w:rPr>
        <w:t xml:space="preserve">planowanych </w:t>
      </w:r>
      <w:r w:rsidR="00327068" w:rsidRPr="0041799A">
        <w:rPr>
          <w:rFonts w:asciiTheme="minorHAnsi" w:hAnsiTheme="minorHAnsi" w:cstheme="minorHAnsi"/>
          <w:sz w:val="22"/>
          <w:szCs w:val="22"/>
        </w:rPr>
        <w:t xml:space="preserve">inwestycji będą: </w:t>
      </w:r>
    </w:p>
    <w:p w:rsidR="00327068" w:rsidRPr="0041799A" w:rsidRDefault="00327068" w:rsidP="00C8362D">
      <w:pPr>
        <w:pStyle w:val="Default"/>
        <w:tabs>
          <w:tab w:val="left" w:pos="284"/>
        </w:tabs>
        <w:spacing w:line="276" w:lineRule="auto"/>
        <w:jc w:val="both"/>
        <w:rPr>
          <w:rFonts w:asciiTheme="minorHAnsi" w:hAnsiTheme="minorHAnsi" w:cstheme="minorHAnsi"/>
          <w:sz w:val="22"/>
          <w:szCs w:val="22"/>
        </w:rPr>
      </w:pPr>
      <w:r w:rsidRPr="0041799A">
        <w:rPr>
          <w:rFonts w:asciiTheme="minorHAnsi" w:hAnsiTheme="minorHAnsi" w:cstheme="minorHAnsi"/>
          <w:sz w:val="22"/>
          <w:szCs w:val="22"/>
        </w:rPr>
        <w:t>•</w:t>
      </w:r>
      <w:r w:rsidRPr="0041799A">
        <w:rPr>
          <w:rFonts w:asciiTheme="minorHAnsi" w:hAnsiTheme="minorHAnsi" w:cstheme="minorHAnsi"/>
          <w:sz w:val="22"/>
          <w:szCs w:val="22"/>
        </w:rPr>
        <w:tab/>
        <w:t xml:space="preserve">środki unijne w ramach programów operacyjnych; </w:t>
      </w:r>
    </w:p>
    <w:p w:rsidR="00327068" w:rsidRPr="0041799A" w:rsidRDefault="00327068" w:rsidP="00C8362D">
      <w:pPr>
        <w:pStyle w:val="Default"/>
        <w:tabs>
          <w:tab w:val="left" w:pos="284"/>
        </w:tabs>
        <w:spacing w:line="276" w:lineRule="auto"/>
        <w:jc w:val="both"/>
        <w:rPr>
          <w:rFonts w:asciiTheme="minorHAnsi" w:hAnsiTheme="minorHAnsi" w:cstheme="minorHAnsi"/>
          <w:sz w:val="22"/>
          <w:szCs w:val="22"/>
        </w:rPr>
      </w:pPr>
      <w:r w:rsidRPr="0041799A">
        <w:rPr>
          <w:rFonts w:asciiTheme="minorHAnsi" w:hAnsiTheme="minorHAnsi" w:cstheme="minorHAnsi"/>
          <w:sz w:val="22"/>
          <w:szCs w:val="22"/>
        </w:rPr>
        <w:t>•</w:t>
      </w:r>
      <w:r w:rsidRPr="0041799A">
        <w:rPr>
          <w:rFonts w:asciiTheme="minorHAnsi" w:hAnsiTheme="minorHAnsi" w:cstheme="minorHAnsi"/>
          <w:sz w:val="22"/>
          <w:szCs w:val="22"/>
        </w:rPr>
        <w:tab/>
        <w:t xml:space="preserve">krajowe fundusze ekologiczne - </w:t>
      </w:r>
      <w:proofErr w:type="spellStart"/>
      <w:r w:rsidRPr="0041799A">
        <w:rPr>
          <w:rFonts w:asciiTheme="minorHAnsi" w:hAnsiTheme="minorHAnsi" w:cstheme="minorHAnsi"/>
          <w:sz w:val="22"/>
          <w:szCs w:val="22"/>
        </w:rPr>
        <w:t>NFOŚiGW</w:t>
      </w:r>
      <w:proofErr w:type="spellEnd"/>
      <w:r w:rsidRPr="0041799A">
        <w:rPr>
          <w:rFonts w:asciiTheme="minorHAnsi" w:hAnsiTheme="minorHAnsi" w:cstheme="minorHAnsi"/>
          <w:sz w:val="22"/>
          <w:szCs w:val="22"/>
        </w:rPr>
        <w:t xml:space="preserve">, </w:t>
      </w:r>
      <w:proofErr w:type="spellStart"/>
      <w:r w:rsidRPr="0041799A">
        <w:rPr>
          <w:rFonts w:asciiTheme="minorHAnsi" w:hAnsiTheme="minorHAnsi" w:cstheme="minorHAnsi"/>
          <w:sz w:val="22"/>
          <w:szCs w:val="22"/>
        </w:rPr>
        <w:t>WFOŚiGW</w:t>
      </w:r>
      <w:proofErr w:type="spellEnd"/>
      <w:r w:rsidRPr="0041799A">
        <w:rPr>
          <w:rFonts w:asciiTheme="minorHAnsi" w:hAnsiTheme="minorHAnsi" w:cstheme="minorHAnsi"/>
          <w:sz w:val="22"/>
          <w:szCs w:val="22"/>
        </w:rPr>
        <w:t>;</w:t>
      </w:r>
    </w:p>
    <w:p w:rsidR="00327068" w:rsidRPr="0041799A" w:rsidRDefault="00E11DE5" w:rsidP="00C8362D">
      <w:pPr>
        <w:pStyle w:val="Default"/>
        <w:tabs>
          <w:tab w:val="left" w:pos="284"/>
        </w:tabs>
        <w:spacing w:line="276" w:lineRule="auto"/>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środki własne gmin.</w:t>
      </w:r>
    </w:p>
    <w:p w:rsidR="00E90B13" w:rsidRPr="0041799A" w:rsidRDefault="005F30E2" w:rsidP="00A170CD">
      <w:pPr>
        <w:pStyle w:val="Default"/>
        <w:spacing w:line="276" w:lineRule="auto"/>
        <w:jc w:val="both"/>
        <w:rPr>
          <w:rFonts w:asciiTheme="minorHAnsi" w:hAnsiTheme="minorHAnsi" w:cstheme="minorHAnsi"/>
          <w:sz w:val="22"/>
          <w:szCs w:val="22"/>
        </w:rPr>
      </w:pPr>
      <w:r>
        <w:rPr>
          <w:rFonts w:asciiTheme="minorHAnsi" w:hAnsiTheme="minorHAnsi" w:cstheme="minorHAnsi"/>
          <w:sz w:val="22"/>
          <w:szCs w:val="22"/>
        </w:rPr>
        <w:lastRenderedPageBreak/>
        <w:t xml:space="preserve">Sumaryczna kwota potrzeb </w:t>
      </w:r>
      <w:r w:rsidR="00D97902">
        <w:rPr>
          <w:rFonts w:asciiTheme="minorHAnsi" w:hAnsiTheme="minorHAnsi" w:cstheme="minorHAnsi"/>
          <w:sz w:val="22"/>
          <w:szCs w:val="22"/>
        </w:rPr>
        <w:t>16,4 mld zł. (</w:t>
      </w:r>
      <w:r w:rsidR="00FA690B" w:rsidRPr="00FA690B">
        <w:rPr>
          <w:rFonts w:asciiTheme="minorHAnsi" w:hAnsiTheme="minorHAnsi" w:cstheme="minorHAnsi"/>
          <w:b/>
          <w:sz w:val="22"/>
          <w:szCs w:val="22"/>
        </w:rPr>
        <w:t>3</w:t>
      </w:r>
      <w:r w:rsidR="00BB6AD5" w:rsidRPr="00FA690B">
        <w:rPr>
          <w:rFonts w:asciiTheme="minorHAnsi" w:hAnsiTheme="minorHAnsi" w:cstheme="minorHAnsi"/>
          <w:b/>
          <w:sz w:val="22"/>
          <w:szCs w:val="22"/>
        </w:rPr>
        <w:t>.</w:t>
      </w:r>
      <w:r w:rsidR="00FA690B" w:rsidRPr="00FA690B">
        <w:rPr>
          <w:rFonts w:asciiTheme="minorHAnsi" w:hAnsiTheme="minorHAnsi" w:cstheme="minorHAnsi"/>
          <w:b/>
          <w:sz w:val="22"/>
          <w:szCs w:val="22"/>
        </w:rPr>
        <w:t>91</w:t>
      </w:r>
      <w:r w:rsidR="00996209">
        <w:rPr>
          <w:rFonts w:asciiTheme="minorHAnsi" w:hAnsiTheme="minorHAnsi" w:cstheme="minorHAnsi"/>
          <w:sz w:val="22"/>
          <w:szCs w:val="22"/>
        </w:rPr>
        <w:t xml:space="preserve"> mld Euro</w:t>
      </w:r>
      <w:r w:rsidR="00D97902">
        <w:rPr>
          <w:rFonts w:asciiTheme="minorHAnsi" w:hAnsiTheme="minorHAnsi" w:cstheme="minorHAnsi"/>
          <w:sz w:val="22"/>
          <w:szCs w:val="22"/>
        </w:rPr>
        <w:t>)</w:t>
      </w:r>
      <w:r w:rsidR="00E90B13" w:rsidRPr="0041799A">
        <w:rPr>
          <w:rFonts w:asciiTheme="minorHAnsi" w:hAnsiTheme="minorHAnsi" w:cstheme="minorHAnsi"/>
          <w:sz w:val="22"/>
          <w:szCs w:val="22"/>
        </w:rPr>
        <w:t xml:space="preserve"> zawiera w sobie ogólną wartość inwestycji niezbędnych do przeprowadzenia</w:t>
      </w:r>
      <w:r w:rsidR="00E11DE5">
        <w:rPr>
          <w:rFonts w:asciiTheme="minorHAnsi" w:hAnsiTheme="minorHAnsi" w:cstheme="minorHAnsi"/>
          <w:sz w:val="22"/>
          <w:szCs w:val="22"/>
        </w:rPr>
        <w:t xml:space="preserve">. Na podstawie dotychczasowych informacji o procentowym udziale środków unijnych w </w:t>
      </w:r>
      <w:r w:rsidR="00E502AA">
        <w:rPr>
          <w:rFonts w:asciiTheme="minorHAnsi" w:hAnsiTheme="minorHAnsi" w:cstheme="minorHAnsi"/>
          <w:sz w:val="22"/>
          <w:szCs w:val="22"/>
        </w:rPr>
        <w:t>nakładach poniesionych</w:t>
      </w:r>
      <w:r w:rsidR="00E11DE5">
        <w:rPr>
          <w:rFonts w:asciiTheme="minorHAnsi" w:hAnsiTheme="minorHAnsi" w:cstheme="minorHAnsi"/>
          <w:sz w:val="22"/>
          <w:szCs w:val="22"/>
        </w:rPr>
        <w:t xml:space="preserve"> przez samorządy w latach ubiegłych</w:t>
      </w:r>
      <w:r w:rsidR="00CA5609" w:rsidRPr="0041799A">
        <w:rPr>
          <w:rFonts w:asciiTheme="minorHAnsi" w:hAnsiTheme="minorHAnsi" w:cstheme="minorHAnsi"/>
          <w:sz w:val="22"/>
          <w:szCs w:val="22"/>
        </w:rPr>
        <w:t>,</w:t>
      </w:r>
      <w:r w:rsidR="00E11DE5">
        <w:rPr>
          <w:rFonts w:asciiTheme="minorHAnsi" w:hAnsiTheme="minorHAnsi" w:cstheme="minorHAnsi"/>
          <w:sz w:val="22"/>
          <w:szCs w:val="22"/>
        </w:rPr>
        <w:t xml:space="preserve"> szacuje się,</w:t>
      </w:r>
      <w:r w:rsidR="00CA5609" w:rsidRPr="0041799A">
        <w:rPr>
          <w:rFonts w:asciiTheme="minorHAnsi" w:hAnsiTheme="minorHAnsi" w:cstheme="minorHAnsi"/>
          <w:sz w:val="22"/>
          <w:szCs w:val="22"/>
        </w:rPr>
        <w:t xml:space="preserve"> że </w:t>
      </w:r>
      <w:r w:rsidR="00E11DE5">
        <w:rPr>
          <w:rFonts w:asciiTheme="minorHAnsi" w:hAnsiTheme="minorHAnsi" w:cstheme="minorHAnsi"/>
          <w:sz w:val="22"/>
          <w:szCs w:val="22"/>
        </w:rPr>
        <w:t>udział dofinansowania unijnego można określić na poziomie</w:t>
      </w:r>
      <w:r w:rsidR="00CA5609" w:rsidRPr="0041799A">
        <w:rPr>
          <w:rFonts w:asciiTheme="minorHAnsi" w:hAnsiTheme="minorHAnsi" w:cstheme="minorHAnsi"/>
          <w:sz w:val="22"/>
          <w:szCs w:val="22"/>
        </w:rPr>
        <w:t xml:space="preserve"> ok. 4</w:t>
      </w:r>
      <w:r w:rsidR="00BC3769" w:rsidRPr="0041799A">
        <w:rPr>
          <w:rFonts w:asciiTheme="minorHAnsi" w:hAnsiTheme="minorHAnsi" w:cstheme="minorHAnsi"/>
          <w:sz w:val="22"/>
          <w:szCs w:val="22"/>
        </w:rPr>
        <w:t>0%</w:t>
      </w:r>
      <w:r w:rsidR="00E11DE5">
        <w:rPr>
          <w:rFonts w:asciiTheme="minorHAnsi" w:hAnsiTheme="minorHAnsi" w:cstheme="minorHAnsi"/>
          <w:sz w:val="22"/>
          <w:szCs w:val="22"/>
        </w:rPr>
        <w:t>. W związku z powyższym</w:t>
      </w:r>
      <w:r w:rsidR="00D97902">
        <w:rPr>
          <w:rFonts w:asciiTheme="minorHAnsi" w:hAnsiTheme="minorHAnsi" w:cstheme="minorHAnsi"/>
          <w:sz w:val="22"/>
          <w:szCs w:val="22"/>
        </w:rPr>
        <w:t>,</w:t>
      </w:r>
      <w:r w:rsidR="00BB6AD5">
        <w:rPr>
          <w:rFonts w:asciiTheme="minorHAnsi" w:hAnsiTheme="minorHAnsi" w:cstheme="minorHAnsi"/>
          <w:sz w:val="22"/>
          <w:szCs w:val="22"/>
        </w:rPr>
        <w:t xml:space="preserve"> </w:t>
      </w:r>
      <w:r w:rsidR="00D97902">
        <w:rPr>
          <w:rFonts w:asciiTheme="minorHAnsi" w:hAnsiTheme="minorHAnsi" w:cstheme="minorHAnsi"/>
          <w:sz w:val="22"/>
          <w:szCs w:val="22"/>
        </w:rPr>
        <w:t>6,56 mld zł (</w:t>
      </w:r>
      <w:r w:rsidR="00FA690B" w:rsidRPr="00FA690B">
        <w:rPr>
          <w:rFonts w:asciiTheme="minorHAnsi" w:hAnsiTheme="minorHAnsi" w:cstheme="minorHAnsi"/>
          <w:b/>
          <w:sz w:val="22"/>
          <w:szCs w:val="22"/>
        </w:rPr>
        <w:t>1</w:t>
      </w:r>
      <w:r w:rsidR="00BB6AD5" w:rsidRPr="00FA690B">
        <w:rPr>
          <w:rFonts w:asciiTheme="minorHAnsi" w:hAnsiTheme="minorHAnsi" w:cstheme="minorHAnsi"/>
          <w:b/>
          <w:sz w:val="22"/>
          <w:szCs w:val="22"/>
        </w:rPr>
        <w:t>.</w:t>
      </w:r>
      <w:r w:rsidR="00FA690B" w:rsidRPr="00FA690B">
        <w:rPr>
          <w:rFonts w:asciiTheme="minorHAnsi" w:hAnsiTheme="minorHAnsi" w:cstheme="minorHAnsi"/>
          <w:b/>
          <w:sz w:val="22"/>
          <w:szCs w:val="22"/>
        </w:rPr>
        <w:t>56</w:t>
      </w:r>
      <w:r w:rsidR="00BB6AD5">
        <w:rPr>
          <w:rFonts w:asciiTheme="minorHAnsi" w:hAnsiTheme="minorHAnsi" w:cstheme="minorHAnsi"/>
          <w:sz w:val="22"/>
          <w:szCs w:val="22"/>
        </w:rPr>
        <w:t xml:space="preserve"> mld Euro</w:t>
      </w:r>
      <w:r w:rsidR="00D97902">
        <w:rPr>
          <w:rFonts w:asciiTheme="minorHAnsi" w:hAnsiTheme="minorHAnsi" w:cstheme="minorHAnsi"/>
          <w:sz w:val="22"/>
          <w:szCs w:val="22"/>
        </w:rPr>
        <w:t>)</w:t>
      </w:r>
      <w:r w:rsidR="00AA504F">
        <w:rPr>
          <w:rFonts w:asciiTheme="minorHAnsi" w:hAnsiTheme="minorHAnsi" w:cstheme="minorHAnsi"/>
          <w:sz w:val="22"/>
          <w:szCs w:val="22"/>
        </w:rPr>
        <w:t xml:space="preserve"> przyszłych środków na realizację inwestycji</w:t>
      </w:r>
      <w:r w:rsidR="00CA5609" w:rsidRPr="0041799A">
        <w:rPr>
          <w:rFonts w:asciiTheme="minorHAnsi" w:hAnsiTheme="minorHAnsi" w:cstheme="minorHAnsi"/>
          <w:sz w:val="22"/>
          <w:szCs w:val="22"/>
        </w:rPr>
        <w:t xml:space="preserve"> </w:t>
      </w:r>
      <w:r w:rsidR="00E11DE5">
        <w:rPr>
          <w:rFonts w:asciiTheme="minorHAnsi" w:hAnsiTheme="minorHAnsi" w:cstheme="minorHAnsi"/>
          <w:sz w:val="22"/>
          <w:szCs w:val="22"/>
        </w:rPr>
        <w:t>powinno</w:t>
      </w:r>
      <w:r w:rsidR="00CA5609" w:rsidRPr="0041799A">
        <w:rPr>
          <w:rFonts w:asciiTheme="minorHAnsi" w:hAnsiTheme="minorHAnsi" w:cstheme="minorHAnsi"/>
          <w:sz w:val="22"/>
          <w:szCs w:val="22"/>
        </w:rPr>
        <w:t xml:space="preserve"> pochodzić z</w:t>
      </w:r>
      <w:r w:rsidR="00AA504F">
        <w:rPr>
          <w:rFonts w:asciiTheme="minorHAnsi" w:hAnsiTheme="minorHAnsi" w:cstheme="minorHAnsi"/>
          <w:sz w:val="22"/>
          <w:szCs w:val="22"/>
        </w:rPr>
        <w:t>e środków UE, aby zapewnić dalszą realizację zadań inwestycyjnych i umożliwić samorządom osiągnięcie pełnej zgodności z wy</w:t>
      </w:r>
      <w:r w:rsidR="007D61AB">
        <w:rPr>
          <w:rFonts w:asciiTheme="minorHAnsi" w:hAnsiTheme="minorHAnsi" w:cstheme="minorHAnsi"/>
          <w:sz w:val="22"/>
          <w:szCs w:val="22"/>
        </w:rPr>
        <w:t>mogami dyrektywy Rady 91/271/EWG</w:t>
      </w:r>
      <w:r w:rsidR="00AA504F">
        <w:rPr>
          <w:rFonts w:asciiTheme="minorHAnsi" w:hAnsiTheme="minorHAnsi" w:cstheme="minorHAnsi"/>
          <w:sz w:val="22"/>
          <w:szCs w:val="22"/>
        </w:rPr>
        <w:t>.</w:t>
      </w:r>
    </w:p>
    <w:p w:rsidR="00450B9E" w:rsidRPr="0041799A" w:rsidRDefault="00450B9E" w:rsidP="003107F0">
      <w:pPr>
        <w:pStyle w:val="Default"/>
        <w:spacing w:line="360" w:lineRule="auto"/>
        <w:jc w:val="both"/>
        <w:rPr>
          <w:rFonts w:asciiTheme="minorHAnsi" w:hAnsiTheme="minorHAnsi" w:cstheme="minorHAnsi"/>
          <w:sz w:val="22"/>
          <w:szCs w:val="22"/>
        </w:rPr>
      </w:pPr>
    </w:p>
    <w:p w:rsidR="00E25AD8" w:rsidRPr="0041799A" w:rsidRDefault="00E25AD8" w:rsidP="005F30E2">
      <w:pPr>
        <w:pStyle w:val="Akapitzlist"/>
        <w:numPr>
          <w:ilvl w:val="0"/>
          <w:numId w:val="15"/>
        </w:numPr>
        <w:spacing w:line="360" w:lineRule="auto"/>
        <w:ind w:left="709" w:hanging="709"/>
        <w:jc w:val="both"/>
        <w:rPr>
          <w:rFonts w:asciiTheme="minorHAnsi" w:hAnsiTheme="minorHAnsi" w:cstheme="minorHAnsi"/>
          <w:b/>
          <w:sz w:val="22"/>
          <w:szCs w:val="22"/>
        </w:rPr>
      </w:pPr>
      <w:r w:rsidRPr="0041799A">
        <w:rPr>
          <w:rFonts w:asciiTheme="minorHAnsi" w:hAnsiTheme="minorHAnsi" w:cstheme="minorHAnsi"/>
          <w:b/>
          <w:sz w:val="22"/>
          <w:szCs w:val="22"/>
        </w:rPr>
        <w:t>HARMONOGRAM MASTER PLANU</w:t>
      </w:r>
    </w:p>
    <w:p w:rsidR="00E25AD8" w:rsidRPr="0041799A" w:rsidRDefault="00E25AD8" w:rsidP="00E25AD8">
      <w:pPr>
        <w:pStyle w:val="Akapitzlist3"/>
        <w:ind w:left="0"/>
        <w:jc w:val="both"/>
        <w:rPr>
          <w:rFonts w:asciiTheme="minorHAnsi" w:hAnsiTheme="minorHAnsi" w:cstheme="minorHAnsi"/>
          <w:lang w:eastAsia="pl-PL"/>
        </w:rPr>
      </w:pPr>
      <w:r w:rsidRPr="0041799A">
        <w:rPr>
          <w:rFonts w:asciiTheme="minorHAnsi" w:hAnsiTheme="minorHAnsi" w:cstheme="minorHAnsi"/>
          <w:lang w:eastAsia="pl-PL"/>
        </w:rPr>
        <w:t>Harmonogram dalszych działań nad Master Planem:</w:t>
      </w:r>
    </w:p>
    <w:p w:rsidR="00E25AD8" w:rsidRPr="0041799A" w:rsidRDefault="00E25AD8" w:rsidP="00E25AD8">
      <w:pPr>
        <w:pStyle w:val="Akapitzlist3"/>
        <w:numPr>
          <w:ilvl w:val="0"/>
          <w:numId w:val="29"/>
        </w:numPr>
        <w:ind w:left="284"/>
        <w:jc w:val="both"/>
        <w:rPr>
          <w:rFonts w:asciiTheme="minorHAnsi" w:hAnsiTheme="minorHAnsi" w:cstheme="minorHAnsi"/>
          <w:lang w:eastAsia="pl-PL"/>
        </w:rPr>
      </w:pPr>
      <w:r w:rsidRPr="0041799A">
        <w:rPr>
          <w:rFonts w:asciiTheme="minorHAnsi" w:hAnsiTheme="minorHAnsi" w:cstheme="minorHAnsi"/>
          <w:lang w:eastAsia="pl-PL"/>
        </w:rPr>
        <w:t xml:space="preserve">Październik 2013 r. </w:t>
      </w:r>
      <w:r w:rsidR="00137159" w:rsidRPr="0041799A">
        <w:rPr>
          <w:rFonts w:asciiTheme="minorHAnsi" w:hAnsiTheme="minorHAnsi" w:cstheme="minorHAnsi"/>
          <w:lang w:eastAsia="pl-PL"/>
        </w:rPr>
        <w:t xml:space="preserve">– </w:t>
      </w:r>
      <w:r w:rsidRPr="0041799A">
        <w:rPr>
          <w:rFonts w:asciiTheme="minorHAnsi" w:hAnsiTheme="minorHAnsi" w:cstheme="minorHAnsi"/>
          <w:lang w:eastAsia="pl-PL"/>
        </w:rPr>
        <w:t xml:space="preserve">Wysłanie ankiety aktualizacyjnej poprzez SIKPOŚK z prośbą o uaktualnienie potrzeb samorządów zgodnie z planami weryfikacyjnymi dla okresu 2013-2015 </w:t>
      </w:r>
    </w:p>
    <w:p w:rsidR="00E25AD8" w:rsidRPr="0041799A" w:rsidRDefault="00996209" w:rsidP="00E25AD8">
      <w:pPr>
        <w:pStyle w:val="Akapitzlist3"/>
        <w:numPr>
          <w:ilvl w:val="0"/>
          <w:numId w:val="29"/>
        </w:numPr>
        <w:ind w:left="284"/>
        <w:jc w:val="both"/>
        <w:rPr>
          <w:rFonts w:asciiTheme="minorHAnsi" w:hAnsiTheme="minorHAnsi" w:cstheme="minorHAnsi"/>
          <w:lang w:eastAsia="pl-PL"/>
        </w:rPr>
      </w:pPr>
      <w:r>
        <w:rPr>
          <w:rFonts w:asciiTheme="minorHAnsi" w:hAnsiTheme="minorHAnsi" w:cstheme="minorHAnsi"/>
          <w:lang w:eastAsia="pl-PL"/>
        </w:rPr>
        <w:t>Listopad/</w:t>
      </w:r>
      <w:r w:rsidR="00E25AD8" w:rsidRPr="0041799A">
        <w:rPr>
          <w:rFonts w:asciiTheme="minorHAnsi" w:hAnsiTheme="minorHAnsi" w:cstheme="minorHAnsi"/>
          <w:lang w:eastAsia="pl-PL"/>
        </w:rPr>
        <w:t xml:space="preserve">Grudzień 2013 r. </w:t>
      </w:r>
      <w:r w:rsidR="00137159" w:rsidRPr="0041799A">
        <w:rPr>
          <w:rFonts w:asciiTheme="minorHAnsi" w:hAnsiTheme="minorHAnsi" w:cstheme="minorHAnsi"/>
          <w:lang w:eastAsia="pl-PL"/>
        </w:rPr>
        <w:t xml:space="preserve">– </w:t>
      </w:r>
      <w:r w:rsidR="00E25AD8" w:rsidRPr="0041799A">
        <w:rPr>
          <w:rFonts w:asciiTheme="minorHAnsi" w:hAnsiTheme="minorHAnsi" w:cstheme="minorHAnsi"/>
          <w:lang w:eastAsia="pl-PL"/>
        </w:rPr>
        <w:t>Analiza otrzymanych informacji oraz uaktualnienie planów inwestycyjnych ujętych w załączniku do Master Planu</w:t>
      </w:r>
      <w:r w:rsidR="001A468C">
        <w:rPr>
          <w:rFonts w:asciiTheme="minorHAnsi" w:hAnsiTheme="minorHAnsi" w:cstheme="minorHAnsi"/>
          <w:lang w:eastAsia="pl-PL"/>
        </w:rPr>
        <w:t>. Przekazanie wstępnej wersji Master Planu dla wdrażania dyrektywy 91/271/EWG.</w:t>
      </w:r>
    </w:p>
    <w:p w:rsidR="00E25AD8" w:rsidRPr="0041799A" w:rsidRDefault="00E25AD8" w:rsidP="00E25AD8">
      <w:pPr>
        <w:pStyle w:val="Akapitzlist3"/>
        <w:numPr>
          <w:ilvl w:val="0"/>
          <w:numId w:val="29"/>
        </w:numPr>
        <w:ind w:left="284"/>
        <w:jc w:val="both"/>
        <w:rPr>
          <w:rFonts w:asciiTheme="minorHAnsi" w:hAnsiTheme="minorHAnsi" w:cstheme="minorHAnsi"/>
          <w:lang w:eastAsia="pl-PL"/>
        </w:rPr>
      </w:pPr>
      <w:r w:rsidRPr="0041799A">
        <w:rPr>
          <w:rFonts w:asciiTheme="minorHAnsi" w:hAnsiTheme="minorHAnsi" w:cstheme="minorHAnsi"/>
          <w:lang w:eastAsia="pl-PL"/>
        </w:rPr>
        <w:t xml:space="preserve">Lipiec 2014 r. </w:t>
      </w:r>
      <w:r w:rsidR="00137159" w:rsidRPr="0041799A">
        <w:rPr>
          <w:rFonts w:asciiTheme="minorHAnsi" w:hAnsiTheme="minorHAnsi" w:cstheme="minorHAnsi"/>
          <w:lang w:eastAsia="pl-PL"/>
        </w:rPr>
        <w:t xml:space="preserve">– </w:t>
      </w:r>
      <w:r w:rsidRPr="0041799A">
        <w:rPr>
          <w:rFonts w:asciiTheme="minorHAnsi" w:hAnsiTheme="minorHAnsi" w:cstheme="minorHAnsi"/>
          <w:lang w:eastAsia="pl-PL"/>
        </w:rPr>
        <w:t xml:space="preserve">Ponowne wysłanie ankiety aktualizacyjnej przez SIKPOŚK mające na celu uaktualnienie </w:t>
      </w:r>
      <w:r w:rsidR="00137159" w:rsidRPr="0041799A">
        <w:rPr>
          <w:rFonts w:asciiTheme="minorHAnsi" w:hAnsiTheme="minorHAnsi" w:cstheme="minorHAnsi"/>
          <w:lang w:eastAsia="pl-PL"/>
        </w:rPr>
        <w:t>planów inwestycyjnych po wprowadzeniu zmian prawnych i zakończeniu procesu weryfikacji aglomeracji</w:t>
      </w:r>
    </w:p>
    <w:p w:rsidR="00E25AD8" w:rsidRPr="0041799A" w:rsidRDefault="00E25AD8" w:rsidP="00137159">
      <w:pPr>
        <w:pStyle w:val="Akapitzlist3"/>
        <w:numPr>
          <w:ilvl w:val="0"/>
          <w:numId w:val="29"/>
        </w:numPr>
        <w:ind w:left="284"/>
        <w:jc w:val="both"/>
        <w:rPr>
          <w:rFonts w:asciiTheme="minorHAnsi" w:hAnsiTheme="minorHAnsi" w:cstheme="minorHAnsi"/>
          <w:lang w:eastAsia="pl-PL"/>
        </w:rPr>
      </w:pPr>
      <w:r w:rsidRPr="0041799A">
        <w:rPr>
          <w:rFonts w:asciiTheme="minorHAnsi" w:hAnsiTheme="minorHAnsi" w:cstheme="minorHAnsi"/>
          <w:lang w:eastAsia="pl-PL"/>
        </w:rPr>
        <w:t xml:space="preserve">Sierpień 2014 r. </w:t>
      </w:r>
      <w:r w:rsidR="00137159" w:rsidRPr="0041799A">
        <w:rPr>
          <w:rFonts w:asciiTheme="minorHAnsi" w:hAnsiTheme="minorHAnsi" w:cstheme="minorHAnsi"/>
          <w:lang w:eastAsia="pl-PL"/>
        </w:rPr>
        <w:t xml:space="preserve">– </w:t>
      </w:r>
      <w:r w:rsidRPr="0041799A">
        <w:rPr>
          <w:rFonts w:asciiTheme="minorHAnsi" w:hAnsiTheme="minorHAnsi" w:cstheme="minorHAnsi"/>
          <w:lang w:eastAsia="pl-PL"/>
        </w:rPr>
        <w:t xml:space="preserve">Zweryfikowanie bazy danych aglomeracji priorytetowych i ich zakresów inwestycyjnych </w:t>
      </w:r>
      <w:r w:rsidR="00137159" w:rsidRPr="0041799A">
        <w:rPr>
          <w:rFonts w:asciiTheme="minorHAnsi" w:hAnsiTheme="minorHAnsi" w:cstheme="minorHAnsi"/>
          <w:lang w:eastAsia="pl-PL"/>
        </w:rPr>
        <w:t>oraz p</w:t>
      </w:r>
      <w:r w:rsidRPr="0041799A">
        <w:rPr>
          <w:rFonts w:asciiTheme="minorHAnsi" w:hAnsiTheme="minorHAnsi" w:cstheme="minorHAnsi"/>
          <w:lang w:eastAsia="pl-PL"/>
        </w:rPr>
        <w:t>rzekazanie finalnej wersji Master planu do KE</w:t>
      </w:r>
    </w:p>
    <w:p w:rsidR="00E25AD8" w:rsidRPr="0041799A" w:rsidRDefault="00E25AD8" w:rsidP="00E25AD8">
      <w:pPr>
        <w:pStyle w:val="Akapitzlist"/>
        <w:spacing w:line="360" w:lineRule="auto"/>
        <w:ind w:left="1080"/>
        <w:jc w:val="both"/>
        <w:rPr>
          <w:rFonts w:asciiTheme="minorHAnsi" w:hAnsiTheme="minorHAnsi" w:cstheme="minorHAnsi"/>
          <w:b/>
          <w:sz w:val="22"/>
          <w:szCs w:val="22"/>
        </w:rPr>
      </w:pPr>
    </w:p>
    <w:p w:rsidR="00E204AD" w:rsidRPr="0041799A" w:rsidRDefault="00E204AD" w:rsidP="005F30E2">
      <w:pPr>
        <w:pStyle w:val="Akapitzlist"/>
        <w:numPr>
          <w:ilvl w:val="0"/>
          <w:numId w:val="15"/>
        </w:numPr>
        <w:spacing w:line="360" w:lineRule="auto"/>
        <w:ind w:left="709" w:hanging="709"/>
        <w:jc w:val="both"/>
        <w:rPr>
          <w:rFonts w:asciiTheme="minorHAnsi" w:hAnsiTheme="minorHAnsi" w:cstheme="minorHAnsi"/>
          <w:b/>
          <w:sz w:val="22"/>
          <w:szCs w:val="22"/>
        </w:rPr>
      </w:pPr>
      <w:r w:rsidRPr="0041799A">
        <w:rPr>
          <w:rFonts w:asciiTheme="minorHAnsi" w:hAnsiTheme="minorHAnsi" w:cstheme="minorHAnsi"/>
          <w:b/>
          <w:sz w:val="22"/>
          <w:szCs w:val="22"/>
        </w:rPr>
        <w:t>PODSUMOWANIE</w:t>
      </w:r>
    </w:p>
    <w:p w:rsidR="00E204AD" w:rsidRPr="0041799A" w:rsidRDefault="00E204AD" w:rsidP="00E204AD">
      <w:pPr>
        <w:spacing w:line="276" w:lineRule="auto"/>
        <w:jc w:val="both"/>
        <w:rPr>
          <w:rFonts w:asciiTheme="minorHAnsi" w:hAnsiTheme="minorHAnsi" w:cstheme="minorHAnsi"/>
          <w:sz w:val="22"/>
          <w:szCs w:val="22"/>
        </w:rPr>
      </w:pPr>
      <w:r w:rsidRPr="0041799A">
        <w:rPr>
          <w:rFonts w:asciiTheme="minorHAnsi" w:hAnsiTheme="minorHAnsi" w:cstheme="minorHAnsi"/>
          <w:sz w:val="22"/>
          <w:szCs w:val="22"/>
        </w:rPr>
        <w:t>Zmiana sposobu wdrażania dyrektywy 91/271/EWG w Polsce polegająca na zastosowaniu art. 5.2 zamiast dotychczas stosowanego art. 5.4, jest procesem trudnym i złożonym.</w:t>
      </w:r>
    </w:p>
    <w:p w:rsidR="00E204AD" w:rsidRPr="0041799A" w:rsidRDefault="00E204AD" w:rsidP="00E204AD">
      <w:pPr>
        <w:spacing w:line="276" w:lineRule="auto"/>
        <w:jc w:val="both"/>
        <w:rPr>
          <w:rFonts w:asciiTheme="minorHAnsi" w:hAnsiTheme="minorHAnsi" w:cstheme="minorHAnsi"/>
          <w:sz w:val="22"/>
          <w:szCs w:val="22"/>
        </w:rPr>
      </w:pPr>
      <w:r w:rsidRPr="0041799A">
        <w:rPr>
          <w:rFonts w:asciiTheme="minorHAnsi" w:hAnsiTheme="minorHAnsi" w:cstheme="minorHAnsi"/>
          <w:sz w:val="22"/>
          <w:szCs w:val="22"/>
        </w:rPr>
        <w:t>Proces ten wymaga dużych zmian organizacyjnych oraz prawnych, jak również pociąga za sobą dodatk</w:t>
      </w:r>
      <w:r w:rsidR="00B36890">
        <w:rPr>
          <w:rFonts w:asciiTheme="minorHAnsi" w:hAnsiTheme="minorHAnsi" w:cstheme="minorHAnsi"/>
          <w:sz w:val="22"/>
          <w:szCs w:val="22"/>
        </w:rPr>
        <w:t>owe koszty związane z wykonaniem</w:t>
      </w:r>
      <w:r w:rsidRPr="0041799A">
        <w:rPr>
          <w:rFonts w:asciiTheme="minorHAnsi" w:hAnsiTheme="minorHAnsi" w:cstheme="minorHAnsi"/>
          <w:sz w:val="22"/>
          <w:szCs w:val="22"/>
        </w:rPr>
        <w:t xml:space="preserve"> </w:t>
      </w:r>
      <w:r w:rsidR="00B36890">
        <w:rPr>
          <w:rFonts w:asciiTheme="minorHAnsi" w:hAnsiTheme="minorHAnsi" w:cstheme="minorHAnsi"/>
          <w:sz w:val="22"/>
          <w:szCs w:val="22"/>
        </w:rPr>
        <w:t>niezaplanowanych</w:t>
      </w:r>
      <w:r w:rsidRPr="0041799A">
        <w:rPr>
          <w:rFonts w:asciiTheme="minorHAnsi" w:hAnsiTheme="minorHAnsi" w:cstheme="minorHAnsi"/>
          <w:sz w:val="22"/>
          <w:szCs w:val="22"/>
        </w:rPr>
        <w:t xml:space="preserve"> inwestycji. </w:t>
      </w:r>
    </w:p>
    <w:p w:rsidR="00E204AD" w:rsidRPr="0041799A" w:rsidRDefault="00E204AD" w:rsidP="00E204AD">
      <w:pPr>
        <w:spacing w:line="276" w:lineRule="auto"/>
        <w:jc w:val="both"/>
        <w:rPr>
          <w:rFonts w:asciiTheme="minorHAnsi" w:hAnsiTheme="minorHAnsi" w:cstheme="minorHAnsi"/>
          <w:sz w:val="22"/>
          <w:szCs w:val="22"/>
        </w:rPr>
      </w:pPr>
      <w:r w:rsidRPr="0041799A">
        <w:rPr>
          <w:rFonts w:asciiTheme="minorHAnsi" w:hAnsiTheme="minorHAnsi" w:cstheme="minorHAnsi"/>
          <w:sz w:val="22"/>
          <w:szCs w:val="22"/>
        </w:rPr>
        <w:t>Konieczność wprowadzenia warunków wnikających z zastosowania art. 5.2 dyrektywy 91/271/EWG  łączy się z większym zakresem inwestycyjnym IV AKPOŚK w dość krótkim czasie realizacji. Sytuacja ta może wpłynąć na opóźnienia w realizacji tych inwestycji, a co za tym idzie - osiągnięcia oczekiwanego efektu końcowego. Niemniej jednak Polska zdecydowała się na zmianę strategii wdrażania dyrektywy mając na względzie zapisy Traktatu Akcesyjnego oraz wpływ, jaki zastosowanie art. 5.2 będzie miało na środowisko wodne.</w:t>
      </w:r>
    </w:p>
    <w:p w:rsidR="00E204AD" w:rsidRPr="0041799A" w:rsidRDefault="009C025A" w:rsidP="0094071D">
      <w:pPr>
        <w:pStyle w:val="Akapitzlist3"/>
        <w:ind w:left="0"/>
        <w:jc w:val="both"/>
        <w:rPr>
          <w:rFonts w:asciiTheme="minorHAnsi" w:hAnsiTheme="minorHAnsi" w:cstheme="minorHAnsi"/>
          <w:lang w:eastAsia="pl-PL"/>
        </w:rPr>
      </w:pPr>
      <w:r w:rsidRPr="0041799A">
        <w:rPr>
          <w:rFonts w:asciiTheme="minorHAnsi" w:hAnsiTheme="minorHAnsi" w:cstheme="minorHAnsi"/>
          <w:lang w:eastAsia="pl-PL"/>
        </w:rPr>
        <w:t>Jak wynika z zapisów</w:t>
      </w:r>
      <w:r w:rsidR="00B84C49">
        <w:rPr>
          <w:rFonts w:asciiTheme="minorHAnsi" w:hAnsiTheme="minorHAnsi" w:cstheme="minorHAnsi"/>
          <w:lang w:eastAsia="pl-PL"/>
        </w:rPr>
        <w:t xml:space="preserve"> </w:t>
      </w:r>
      <w:r w:rsidR="00933AAD">
        <w:rPr>
          <w:rFonts w:asciiTheme="minorHAnsi" w:hAnsiTheme="minorHAnsi" w:cstheme="minorHAnsi"/>
          <w:lang w:eastAsia="pl-PL"/>
        </w:rPr>
        <w:t xml:space="preserve">roboczego projektu </w:t>
      </w:r>
      <w:r w:rsidRPr="0041799A">
        <w:rPr>
          <w:rFonts w:asciiTheme="minorHAnsi" w:hAnsiTheme="minorHAnsi" w:cstheme="minorHAnsi"/>
          <w:lang w:eastAsia="pl-PL"/>
        </w:rPr>
        <w:t>IV</w:t>
      </w:r>
      <w:r w:rsidR="00933AAD">
        <w:rPr>
          <w:rFonts w:asciiTheme="minorHAnsi" w:hAnsiTheme="minorHAnsi" w:cstheme="minorHAnsi"/>
          <w:lang w:eastAsia="pl-PL"/>
        </w:rPr>
        <w:t xml:space="preserve"> </w:t>
      </w:r>
      <w:r w:rsidRPr="0041799A">
        <w:rPr>
          <w:rFonts w:asciiTheme="minorHAnsi" w:hAnsiTheme="minorHAnsi" w:cstheme="minorHAnsi"/>
          <w:lang w:eastAsia="pl-PL"/>
        </w:rPr>
        <w:t>AKPOŚK w</w:t>
      </w:r>
      <w:r w:rsidR="00E204AD" w:rsidRPr="0041799A">
        <w:rPr>
          <w:rFonts w:asciiTheme="minorHAnsi" w:hAnsiTheme="minorHAnsi" w:cstheme="minorHAnsi"/>
          <w:lang w:eastAsia="pl-PL"/>
        </w:rPr>
        <w:t xml:space="preserve"> przypadku większości aglomeracji </w:t>
      </w:r>
      <w:r w:rsidRPr="0041799A">
        <w:rPr>
          <w:rFonts w:asciiTheme="minorHAnsi" w:hAnsiTheme="minorHAnsi" w:cstheme="minorHAnsi"/>
          <w:lang w:eastAsia="pl-PL"/>
        </w:rPr>
        <w:t xml:space="preserve">należy </w:t>
      </w:r>
      <w:r w:rsidR="00B36890">
        <w:rPr>
          <w:rFonts w:asciiTheme="minorHAnsi" w:hAnsiTheme="minorHAnsi" w:cstheme="minorHAnsi"/>
          <w:lang w:eastAsia="pl-PL"/>
        </w:rPr>
        <w:t xml:space="preserve">jednak </w:t>
      </w:r>
      <w:r w:rsidRPr="0041799A">
        <w:rPr>
          <w:rFonts w:asciiTheme="minorHAnsi" w:hAnsiTheme="minorHAnsi" w:cstheme="minorHAnsi"/>
          <w:lang w:eastAsia="pl-PL"/>
        </w:rPr>
        <w:t xml:space="preserve">dokonać </w:t>
      </w:r>
      <w:r w:rsidR="00E204AD" w:rsidRPr="0041799A">
        <w:rPr>
          <w:rFonts w:asciiTheme="minorHAnsi" w:hAnsiTheme="minorHAnsi" w:cstheme="minorHAnsi"/>
          <w:lang w:eastAsia="pl-PL"/>
        </w:rPr>
        <w:t>rzetelnych wer</w:t>
      </w:r>
      <w:r w:rsidRPr="0041799A">
        <w:rPr>
          <w:rFonts w:asciiTheme="minorHAnsi" w:hAnsiTheme="minorHAnsi" w:cstheme="minorHAnsi"/>
          <w:lang w:eastAsia="pl-PL"/>
        </w:rPr>
        <w:t xml:space="preserve">yfikacji granic aglomeracji, </w:t>
      </w:r>
      <w:r w:rsidR="002D0D1A" w:rsidRPr="0041799A">
        <w:rPr>
          <w:rFonts w:asciiTheme="minorHAnsi" w:hAnsiTheme="minorHAnsi" w:cstheme="minorHAnsi"/>
          <w:lang w:eastAsia="pl-PL"/>
        </w:rPr>
        <w:t>o</w:t>
      </w:r>
      <w:r w:rsidRPr="0041799A">
        <w:rPr>
          <w:rFonts w:asciiTheme="minorHAnsi" w:hAnsiTheme="minorHAnsi" w:cstheme="minorHAnsi"/>
          <w:lang w:eastAsia="pl-PL"/>
        </w:rPr>
        <w:t>raz</w:t>
      </w:r>
      <w:r w:rsidR="002D0D1A" w:rsidRPr="0041799A">
        <w:rPr>
          <w:rFonts w:asciiTheme="minorHAnsi" w:hAnsiTheme="minorHAnsi" w:cstheme="minorHAnsi"/>
          <w:lang w:eastAsia="pl-PL"/>
        </w:rPr>
        <w:t xml:space="preserve"> ich</w:t>
      </w:r>
      <w:r w:rsidRPr="0041799A">
        <w:rPr>
          <w:rFonts w:asciiTheme="minorHAnsi" w:hAnsiTheme="minorHAnsi" w:cstheme="minorHAnsi"/>
          <w:lang w:eastAsia="pl-PL"/>
        </w:rPr>
        <w:t xml:space="preserve"> planów inwestycyjnych</w:t>
      </w:r>
      <w:r w:rsidR="00E204AD" w:rsidRPr="0041799A">
        <w:rPr>
          <w:rFonts w:asciiTheme="minorHAnsi" w:hAnsiTheme="minorHAnsi" w:cstheme="minorHAnsi"/>
          <w:lang w:eastAsia="pl-PL"/>
        </w:rPr>
        <w:t xml:space="preserve">. Weryfikacja </w:t>
      </w:r>
      <w:r w:rsidR="002D0D1A" w:rsidRPr="0041799A">
        <w:rPr>
          <w:rFonts w:asciiTheme="minorHAnsi" w:hAnsiTheme="minorHAnsi" w:cstheme="minorHAnsi"/>
          <w:lang w:eastAsia="pl-PL"/>
        </w:rPr>
        <w:t xml:space="preserve">ta </w:t>
      </w:r>
      <w:r w:rsidR="00E204AD" w:rsidRPr="0041799A">
        <w:rPr>
          <w:rFonts w:asciiTheme="minorHAnsi" w:hAnsiTheme="minorHAnsi" w:cstheme="minorHAnsi"/>
          <w:lang w:eastAsia="pl-PL"/>
        </w:rPr>
        <w:t>jest niezbędna dla prawidłowości wdrożenia dyrektywy.</w:t>
      </w:r>
    </w:p>
    <w:p w:rsidR="0094071D" w:rsidRDefault="0094071D" w:rsidP="0094071D">
      <w:pPr>
        <w:pStyle w:val="Akapitzlist3"/>
        <w:ind w:left="0"/>
        <w:jc w:val="both"/>
        <w:rPr>
          <w:rFonts w:asciiTheme="minorHAnsi" w:hAnsiTheme="minorHAnsi" w:cstheme="minorHAnsi"/>
          <w:lang w:eastAsia="pl-PL"/>
        </w:rPr>
      </w:pPr>
      <w:r w:rsidRPr="0041799A">
        <w:rPr>
          <w:rFonts w:asciiTheme="minorHAnsi" w:hAnsiTheme="minorHAnsi" w:cstheme="minorHAnsi"/>
          <w:lang w:eastAsia="pl-PL"/>
        </w:rPr>
        <w:t>W związku powyższym</w:t>
      </w:r>
      <w:r w:rsidR="00B36890">
        <w:rPr>
          <w:rFonts w:asciiTheme="minorHAnsi" w:hAnsiTheme="minorHAnsi" w:cstheme="minorHAnsi"/>
          <w:lang w:eastAsia="pl-PL"/>
        </w:rPr>
        <w:t>, ostateczny kształt Master planu uwzględniający</w:t>
      </w:r>
      <w:r w:rsidRPr="0041799A">
        <w:rPr>
          <w:rFonts w:asciiTheme="minorHAnsi" w:hAnsiTheme="minorHAnsi" w:cstheme="minorHAnsi"/>
          <w:lang w:eastAsia="pl-PL"/>
        </w:rPr>
        <w:t xml:space="preserve"> </w:t>
      </w:r>
      <w:r w:rsidR="002D0D1A" w:rsidRPr="0041799A">
        <w:rPr>
          <w:rFonts w:asciiTheme="minorHAnsi" w:hAnsiTheme="minorHAnsi" w:cstheme="minorHAnsi"/>
          <w:lang w:eastAsia="pl-PL"/>
        </w:rPr>
        <w:t>prawidłowe dane dotyczące aglomeracji będzie</w:t>
      </w:r>
      <w:r w:rsidRPr="0041799A">
        <w:rPr>
          <w:rFonts w:asciiTheme="minorHAnsi" w:hAnsiTheme="minorHAnsi" w:cstheme="minorHAnsi"/>
          <w:lang w:eastAsia="pl-PL"/>
        </w:rPr>
        <w:t xml:space="preserve"> można przekazać dopiero </w:t>
      </w:r>
      <w:r w:rsidR="006F62CF" w:rsidRPr="0041799A">
        <w:rPr>
          <w:rFonts w:asciiTheme="minorHAnsi" w:hAnsiTheme="minorHAnsi" w:cstheme="minorHAnsi"/>
          <w:lang w:eastAsia="pl-PL"/>
        </w:rPr>
        <w:t xml:space="preserve">pod koniec </w:t>
      </w:r>
      <w:r w:rsidR="00B36890">
        <w:rPr>
          <w:rFonts w:asciiTheme="minorHAnsi" w:hAnsiTheme="minorHAnsi" w:cstheme="minorHAnsi"/>
          <w:lang w:eastAsia="pl-PL"/>
        </w:rPr>
        <w:t xml:space="preserve">sierpnia </w:t>
      </w:r>
      <w:r w:rsidRPr="0041799A">
        <w:rPr>
          <w:rFonts w:asciiTheme="minorHAnsi" w:hAnsiTheme="minorHAnsi" w:cstheme="minorHAnsi"/>
          <w:lang w:eastAsia="pl-PL"/>
        </w:rPr>
        <w:t xml:space="preserve">2014 r. </w:t>
      </w:r>
      <w:r w:rsidR="00C462A0">
        <w:rPr>
          <w:rFonts w:asciiTheme="minorHAnsi" w:hAnsiTheme="minorHAnsi" w:cstheme="minorHAnsi"/>
          <w:lang w:eastAsia="pl-PL"/>
        </w:rPr>
        <w:t xml:space="preserve">Niemniej jednak </w:t>
      </w:r>
      <w:r w:rsidR="00AA504F">
        <w:rPr>
          <w:rFonts w:asciiTheme="minorHAnsi" w:hAnsiTheme="minorHAnsi" w:cstheme="minorHAnsi"/>
          <w:lang w:eastAsia="pl-PL"/>
        </w:rPr>
        <w:t>prezentowana w niniejszym dokumencie</w:t>
      </w:r>
      <w:r w:rsidR="00C462A0">
        <w:rPr>
          <w:rFonts w:asciiTheme="minorHAnsi" w:hAnsiTheme="minorHAnsi" w:cstheme="minorHAnsi"/>
          <w:lang w:eastAsia="pl-PL"/>
        </w:rPr>
        <w:t xml:space="preserve"> kwota </w:t>
      </w:r>
      <w:r w:rsidR="00AA504F">
        <w:rPr>
          <w:rFonts w:asciiTheme="minorHAnsi" w:hAnsiTheme="minorHAnsi" w:cstheme="minorHAnsi"/>
          <w:lang w:eastAsia="pl-PL"/>
        </w:rPr>
        <w:t>niezbędnego</w:t>
      </w:r>
      <w:r w:rsidR="00C462A0">
        <w:rPr>
          <w:rFonts w:asciiTheme="minorHAnsi" w:hAnsiTheme="minorHAnsi" w:cstheme="minorHAnsi"/>
          <w:lang w:eastAsia="pl-PL"/>
        </w:rPr>
        <w:t xml:space="preserve"> wsparcia </w:t>
      </w:r>
      <w:r w:rsidR="00AA504F">
        <w:rPr>
          <w:rFonts w:asciiTheme="minorHAnsi" w:hAnsiTheme="minorHAnsi" w:cstheme="minorHAnsi"/>
          <w:lang w:eastAsia="pl-PL"/>
        </w:rPr>
        <w:t xml:space="preserve">finansowego ze strony </w:t>
      </w:r>
      <w:r w:rsidR="00C462A0">
        <w:rPr>
          <w:rFonts w:asciiTheme="minorHAnsi" w:hAnsiTheme="minorHAnsi" w:cstheme="minorHAnsi"/>
          <w:lang w:eastAsia="pl-PL"/>
        </w:rPr>
        <w:t xml:space="preserve">KE </w:t>
      </w:r>
      <w:r w:rsidR="00D97902">
        <w:rPr>
          <w:rFonts w:asciiTheme="minorHAnsi" w:hAnsiTheme="minorHAnsi" w:cstheme="minorHAnsi"/>
          <w:lang w:eastAsia="pl-PL"/>
        </w:rPr>
        <w:br/>
      </w:r>
      <w:r w:rsidR="00C462A0">
        <w:rPr>
          <w:rFonts w:asciiTheme="minorHAnsi" w:hAnsiTheme="minorHAnsi" w:cstheme="minorHAnsi"/>
          <w:lang w:eastAsia="pl-PL"/>
        </w:rPr>
        <w:t>–</w:t>
      </w:r>
      <w:r w:rsidR="00D97902">
        <w:rPr>
          <w:rFonts w:asciiTheme="minorHAnsi" w:hAnsiTheme="minorHAnsi" w:cstheme="minorHAnsi"/>
          <w:lang w:eastAsia="pl-PL"/>
        </w:rPr>
        <w:t xml:space="preserve"> 6, 56 mld zł</w:t>
      </w:r>
      <w:r w:rsidR="00D97902" w:rsidRPr="00D97902">
        <w:t xml:space="preserve"> </w:t>
      </w:r>
      <w:r w:rsidR="00D97902" w:rsidRPr="00D97902">
        <w:rPr>
          <w:rFonts w:asciiTheme="minorHAnsi" w:hAnsiTheme="minorHAnsi" w:cstheme="minorHAnsi"/>
          <w:lang w:eastAsia="pl-PL"/>
        </w:rPr>
        <w:t>(1.56 mld Euro)</w:t>
      </w:r>
      <w:r w:rsidR="00D97902">
        <w:rPr>
          <w:rFonts w:asciiTheme="minorHAnsi" w:hAnsiTheme="minorHAnsi" w:cstheme="minorHAnsi"/>
          <w:lang w:eastAsia="pl-PL"/>
        </w:rPr>
        <w:t>,</w:t>
      </w:r>
      <w:r w:rsidR="00D97902" w:rsidRPr="00D97902">
        <w:rPr>
          <w:rFonts w:asciiTheme="minorHAnsi" w:hAnsiTheme="minorHAnsi" w:cstheme="minorHAnsi"/>
          <w:lang w:eastAsia="pl-PL"/>
        </w:rPr>
        <w:t xml:space="preserve"> </w:t>
      </w:r>
      <w:r w:rsidR="00D97902">
        <w:rPr>
          <w:rFonts w:asciiTheme="minorHAnsi" w:hAnsiTheme="minorHAnsi" w:cstheme="minorHAnsi"/>
          <w:lang w:eastAsia="pl-PL"/>
        </w:rPr>
        <w:t>które</w:t>
      </w:r>
      <w:r w:rsidR="00C462A0">
        <w:rPr>
          <w:rFonts w:asciiTheme="minorHAnsi" w:hAnsiTheme="minorHAnsi" w:cstheme="minorHAnsi"/>
          <w:lang w:eastAsia="pl-PL"/>
        </w:rPr>
        <w:t xml:space="preserve"> </w:t>
      </w:r>
      <w:r w:rsidR="00AA504F">
        <w:rPr>
          <w:rFonts w:asciiTheme="minorHAnsi" w:hAnsiTheme="minorHAnsi" w:cstheme="minorHAnsi"/>
          <w:lang w:eastAsia="pl-PL"/>
        </w:rPr>
        <w:t>posłuży</w:t>
      </w:r>
      <w:r w:rsidR="00C462A0">
        <w:rPr>
          <w:rFonts w:asciiTheme="minorHAnsi" w:hAnsiTheme="minorHAnsi" w:cstheme="minorHAnsi"/>
          <w:lang w:eastAsia="pl-PL"/>
        </w:rPr>
        <w:t xml:space="preserve"> </w:t>
      </w:r>
      <w:r w:rsidR="00AA504F">
        <w:rPr>
          <w:rFonts w:asciiTheme="minorHAnsi" w:hAnsiTheme="minorHAnsi" w:cstheme="minorHAnsi"/>
          <w:lang w:eastAsia="pl-PL"/>
        </w:rPr>
        <w:t xml:space="preserve">Polsce </w:t>
      </w:r>
      <w:r w:rsidR="00C462A0">
        <w:rPr>
          <w:rFonts w:asciiTheme="minorHAnsi" w:hAnsiTheme="minorHAnsi" w:cstheme="minorHAnsi"/>
          <w:lang w:eastAsia="pl-PL"/>
        </w:rPr>
        <w:t>do zapewnienia osiągnięcia pełnej zgodności w zakresie dyrektywy ściekowej</w:t>
      </w:r>
      <w:r w:rsidR="00AA504F">
        <w:rPr>
          <w:rFonts w:asciiTheme="minorHAnsi" w:hAnsiTheme="minorHAnsi" w:cstheme="minorHAnsi"/>
          <w:lang w:eastAsia="pl-PL"/>
        </w:rPr>
        <w:t xml:space="preserve">, została oszacowana z zachowaniem najwyższej możliwej staranności </w:t>
      </w:r>
      <w:r w:rsidR="00117133">
        <w:rPr>
          <w:rFonts w:asciiTheme="minorHAnsi" w:hAnsiTheme="minorHAnsi" w:cstheme="minorHAnsi"/>
          <w:lang w:eastAsia="pl-PL"/>
        </w:rPr>
        <w:br/>
      </w:r>
      <w:r w:rsidR="00AA504F">
        <w:rPr>
          <w:rFonts w:asciiTheme="minorHAnsi" w:hAnsiTheme="minorHAnsi" w:cstheme="minorHAnsi"/>
          <w:lang w:eastAsia="pl-PL"/>
        </w:rPr>
        <w:t xml:space="preserve">i dokładności. </w:t>
      </w:r>
      <w:r w:rsidR="00C462A0">
        <w:rPr>
          <w:rFonts w:asciiTheme="minorHAnsi" w:hAnsiTheme="minorHAnsi" w:cstheme="minorHAnsi"/>
          <w:lang w:eastAsia="pl-PL"/>
        </w:rPr>
        <w:t xml:space="preserve"> </w:t>
      </w:r>
    </w:p>
    <w:p w:rsidR="00E25AD8" w:rsidRPr="006B25AE" w:rsidRDefault="00E25AD8" w:rsidP="007E4A9E">
      <w:pPr>
        <w:pStyle w:val="Akapitzlist3"/>
        <w:ind w:left="284"/>
        <w:jc w:val="both"/>
        <w:rPr>
          <w:rFonts w:asciiTheme="minorHAnsi" w:hAnsiTheme="minorHAnsi" w:cstheme="minorHAnsi"/>
          <w:lang w:eastAsia="pl-PL"/>
        </w:rPr>
      </w:pPr>
    </w:p>
    <w:sectPr w:rsidR="00E25AD8" w:rsidRPr="006B25AE" w:rsidSect="0084762B">
      <w:footerReference w:type="default" r:id="rId9"/>
      <w:pgSz w:w="11906" w:h="16838"/>
      <w:pgMar w:top="1276" w:right="1418" w:bottom="1418" w:left="1418" w:header="708" w:footer="7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324C" w:rsidRDefault="0083324C">
      <w:r>
        <w:separator/>
      </w:r>
    </w:p>
  </w:endnote>
  <w:endnote w:type="continuationSeparator" w:id="0">
    <w:p w:rsidR="0083324C" w:rsidRDefault="008332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 w:name="Garamond">
    <w:panose1 w:val="02020404030301010803"/>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OpenSymbol">
    <w:altName w:val="Arial Unicode MS"/>
    <w:charset w:val="80"/>
    <w:family w:val="auto"/>
    <w:pitch w:val="default"/>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47D" w:rsidRPr="00D46CFA" w:rsidRDefault="0004147D" w:rsidP="00D46CFA">
    <w:pPr>
      <w:pStyle w:val="Stopka"/>
      <w:jc w:val="center"/>
      <w:rPr>
        <w:rFonts w:ascii="Times New Roman" w:hAnsi="Times New Roman" w:cs="Times New Roman"/>
        <w:sz w:val="20"/>
      </w:rPr>
    </w:pPr>
    <w:r w:rsidRPr="00D46CFA">
      <w:rPr>
        <w:rFonts w:ascii="Times New Roman" w:hAnsi="Times New Roman" w:cs="Times New Roman"/>
        <w:sz w:val="20"/>
      </w:rPr>
      <w:fldChar w:fldCharType="begin"/>
    </w:r>
    <w:r w:rsidRPr="00D46CFA">
      <w:rPr>
        <w:rFonts w:ascii="Times New Roman" w:hAnsi="Times New Roman" w:cs="Times New Roman"/>
        <w:sz w:val="20"/>
      </w:rPr>
      <w:instrText xml:space="preserve"> PAGE   \* MERGEFORMAT </w:instrText>
    </w:r>
    <w:r w:rsidRPr="00D46CFA">
      <w:rPr>
        <w:rFonts w:ascii="Times New Roman" w:hAnsi="Times New Roman" w:cs="Times New Roman"/>
        <w:sz w:val="20"/>
      </w:rPr>
      <w:fldChar w:fldCharType="separate"/>
    </w:r>
    <w:r w:rsidR="00540AA4">
      <w:rPr>
        <w:rFonts w:ascii="Times New Roman" w:hAnsi="Times New Roman" w:cs="Times New Roman"/>
        <w:noProof/>
        <w:sz w:val="20"/>
      </w:rPr>
      <w:t>7</w:t>
    </w:r>
    <w:r w:rsidRPr="00D46CFA">
      <w:rPr>
        <w:rFonts w:ascii="Times New Roman" w:hAnsi="Times New Roman" w:cs="Times New Roman"/>
        <w:sz w:val="20"/>
      </w:rPr>
      <w:fldChar w:fldCharType="end"/>
    </w:r>
  </w:p>
  <w:p w:rsidR="0004147D" w:rsidRPr="00D46CFA" w:rsidRDefault="0004147D">
    <w:pPr>
      <w:pStyle w:val="Stopka"/>
      <w:rPr>
        <w:rFonts w:ascii="Times New Roman" w:hAnsi="Times New Roman" w:cs="Times New Roman"/>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324C" w:rsidRDefault="0083324C">
      <w:r>
        <w:separator/>
      </w:r>
    </w:p>
  </w:footnote>
  <w:footnote w:type="continuationSeparator" w:id="0">
    <w:p w:rsidR="0083324C" w:rsidRDefault="0083324C">
      <w:r>
        <w:continuationSeparator/>
      </w:r>
    </w:p>
  </w:footnote>
  <w:footnote w:id="1">
    <w:p w:rsidR="0004147D" w:rsidRDefault="0004147D" w:rsidP="00245EA1">
      <w:pPr>
        <w:pStyle w:val="Tekstprzypisudolnego"/>
        <w:spacing w:line="276" w:lineRule="auto"/>
        <w:jc w:val="both"/>
        <w:rPr>
          <w:rFonts w:ascii="Times New Roman" w:hAnsi="Times New Roman" w:cs="Times New Roman"/>
          <w:sz w:val="18"/>
          <w:szCs w:val="18"/>
        </w:rPr>
      </w:pPr>
      <w:r w:rsidRPr="00EC750A">
        <w:rPr>
          <w:rStyle w:val="Odwoanieprzypisudolnego"/>
          <w:rFonts w:ascii="Times New Roman" w:hAnsi="Times New Roman"/>
          <w:sz w:val="18"/>
          <w:szCs w:val="18"/>
        </w:rPr>
        <w:footnoteRef/>
      </w:r>
      <w:r w:rsidRPr="00EC750A">
        <w:rPr>
          <w:rFonts w:ascii="Times New Roman" w:hAnsi="Times New Roman" w:cs="Times New Roman"/>
          <w:sz w:val="18"/>
          <w:szCs w:val="18"/>
        </w:rPr>
        <w:t xml:space="preserve"> Sposób wyliczenia RLM aglomeracji został ujednolicony i wyliczony dla wszystkich aglomeracji następująco:</w:t>
      </w:r>
    </w:p>
    <w:p w:rsidR="0004147D" w:rsidRPr="00EC750A" w:rsidRDefault="0004147D" w:rsidP="00245EA1">
      <w:pPr>
        <w:spacing w:line="276" w:lineRule="auto"/>
        <w:jc w:val="both"/>
        <w:rPr>
          <w:rFonts w:ascii="Times New Roman" w:hAnsi="Times New Roman" w:cs="Times New Roman"/>
          <w:sz w:val="18"/>
          <w:szCs w:val="18"/>
        </w:rPr>
      </w:pPr>
      <w:r w:rsidRPr="00EC750A">
        <w:rPr>
          <w:rFonts w:ascii="Times New Roman" w:hAnsi="Times New Roman" w:cs="Times New Roman"/>
          <w:sz w:val="18"/>
          <w:szCs w:val="18"/>
        </w:rPr>
        <w:t>RLM aglomeracji uwzględnia:</w:t>
      </w:r>
    </w:p>
    <w:p w:rsidR="0004147D" w:rsidRPr="00EC750A" w:rsidRDefault="0004147D" w:rsidP="00245EA1">
      <w:pPr>
        <w:numPr>
          <w:ilvl w:val="0"/>
          <w:numId w:val="21"/>
        </w:numPr>
        <w:tabs>
          <w:tab w:val="clear" w:pos="1080"/>
          <w:tab w:val="num" w:pos="720"/>
        </w:tabs>
        <w:suppressAutoHyphens w:val="0"/>
        <w:spacing w:line="276" w:lineRule="auto"/>
        <w:ind w:left="720"/>
        <w:jc w:val="both"/>
        <w:rPr>
          <w:rFonts w:ascii="Times New Roman" w:hAnsi="Times New Roman" w:cs="Times New Roman"/>
          <w:sz w:val="18"/>
          <w:szCs w:val="18"/>
        </w:rPr>
      </w:pPr>
      <w:r w:rsidRPr="00EC750A">
        <w:rPr>
          <w:rFonts w:ascii="Times New Roman" w:hAnsi="Times New Roman" w:cs="Times New Roman"/>
          <w:sz w:val="18"/>
          <w:szCs w:val="18"/>
        </w:rPr>
        <w:t>stałych mieszkańców (1 mieszkaniec = 1 RLM),</w:t>
      </w:r>
    </w:p>
    <w:p w:rsidR="0004147D" w:rsidRPr="00EC750A" w:rsidRDefault="0004147D" w:rsidP="00245EA1">
      <w:pPr>
        <w:numPr>
          <w:ilvl w:val="0"/>
          <w:numId w:val="21"/>
        </w:numPr>
        <w:tabs>
          <w:tab w:val="clear" w:pos="1080"/>
          <w:tab w:val="num" w:pos="720"/>
        </w:tabs>
        <w:suppressAutoHyphens w:val="0"/>
        <w:spacing w:line="276" w:lineRule="auto"/>
        <w:ind w:left="720"/>
        <w:jc w:val="both"/>
        <w:rPr>
          <w:rFonts w:ascii="Times New Roman" w:hAnsi="Times New Roman" w:cs="Times New Roman"/>
          <w:sz w:val="18"/>
          <w:szCs w:val="18"/>
        </w:rPr>
      </w:pPr>
      <w:r w:rsidRPr="00EC750A">
        <w:rPr>
          <w:rFonts w:ascii="Times New Roman" w:hAnsi="Times New Roman" w:cs="Times New Roman"/>
          <w:sz w:val="18"/>
          <w:szCs w:val="18"/>
        </w:rPr>
        <w:t>miejsca noclegowe (1 miejsce noclegowe tj. liczba zarejestrowanych miejsc noclegowych na terenie aglomeracji = 1 RLM),</w:t>
      </w:r>
    </w:p>
    <w:p w:rsidR="0004147D" w:rsidRPr="00EC750A" w:rsidRDefault="0004147D" w:rsidP="00245EA1">
      <w:pPr>
        <w:numPr>
          <w:ilvl w:val="0"/>
          <w:numId w:val="22"/>
        </w:numPr>
        <w:tabs>
          <w:tab w:val="num" w:pos="720"/>
        </w:tabs>
        <w:suppressAutoHyphens w:val="0"/>
        <w:spacing w:line="276" w:lineRule="auto"/>
        <w:ind w:left="720"/>
        <w:jc w:val="both"/>
        <w:rPr>
          <w:rFonts w:ascii="Times New Roman" w:hAnsi="Times New Roman" w:cs="Times New Roman"/>
          <w:sz w:val="18"/>
          <w:szCs w:val="18"/>
        </w:rPr>
      </w:pPr>
      <w:r w:rsidRPr="00EC750A">
        <w:rPr>
          <w:rFonts w:ascii="Times New Roman" w:hAnsi="Times New Roman" w:cs="Times New Roman"/>
          <w:sz w:val="18"/>
          <w:szCs w:val="18"/>
        </w:rPr>
        <w:t xml:space="preserve">ścieki przemysłowe, odprowadzane do systemu zbierania lub oczyszczalni ścieków komunalnych. </w:t>
      </w:r>
    </w:p>
    <w:p w:rsidR="0004147D" w:rsidRDefault="0004147D" w:rsidP="00245EA1">
      <w:pPr>
        <w:pStyle w:val="Tekstprzypisudolnego"/>
        <w:spacing w:line="276" w:lineRule="auto"/>
        <w:jc w:val="both"/>
      </w:pPr>
      <w:r w:rsidRPr="00EC750A">
        <w:rPr>
          <w:rFonts w:ascii="Times New Roman" w:hAnsi="Times New Roman" w:cs="Times New Roman"/>
          <w:sz w:val="18"/>
          <w:szCs w:val="18"/>
        </w:rPr>
        <w:t>Tym samym RLM rzeczywiste to RLM wyliczone jak powyżej. Natomiast RLM wg. uchwał</w:t>
      </w:r>
      <w:r>
        <w:rPr>
          <w:rFonts w:ascii="Times New Roman" w:hAnsi="Times New Roman" w:cs="Times New Roman"/>
          <w:sz w:val="18"/>
          <w:szCs w:val="18"/>
        </w:rPr>
        <w:t>/rozporządzeń</w:t>
      </w:r>
      <w:r w:rsidRPr="00EC750A">
        <w:rPr>
          <w:rFonts w:ascii="Times New Roman" w:hAnsi="Times New Roman" w:cs="Times New Roman"/>
          <w:sz w:val="18"/>
          <w:szCs w:val="18"/>
        </w:rPr>
        <w:t xml:space="preserve"> to RLM które zostało wyznaczone uchwałami lub rozporządzeniami wyznaczającymi aglomeracje</w:t>
      </w:r>
      <w:r>
        <w:rPr>
          <w:rFonts w:ascii="Times New Roman" w:hAnsi="Times New Roman" w:cs="Times New Roman"/>
          <w:sz w:val="18"/>
          <w:szCs w:val="18"/>
        </w:rPr>
        <w:t>, gdzie RLM dla danej aglomeracji zostało</w:t>
      </w:r>
      <w:r w:rsidRPr="00EC750A">
        <w:rPr>
          <w:rFonts w:ascii="Times New Roman" w:hAnsi="Times New Roman" w:cs="Times New Roman"/>
          <w:sz w:val="18"/>
          <w:szCs w:val="18"/>
        </w:rPr>
        <w:t xml:space="preserve"> wyliczone jak powyżej lub na podstawie ładunku ścieków</w:t>
      </w:r>
      <w:r>
        <w:rPr>
          <w:rFonts w:ascii="Times New Roman" w:hAnsi="Times New Roman" w:cs="Times New Roman"/>
          <w:sz w:val="18"/>
          <w:szCs w:val="18"/>
        </w:rPr>
        <w:t>.</w:t>
      </w:r>
    </w:p>
  </w:footnote>
  <w:footnote w:id="2">
    <w:p w:rsidR="000E6712" w:rsidRPr="00AB433C" w:rsidRDefault="000E6712" w:rsidP="000E6712">
      <w:pPr>
        <w:pStyle w:val="Tekstprzypisudolnego"/>
        <w:rPr>
          <w:rFonts w:asciiTheme="minorHAnsi" w:hAnsiTheme="minorHAnsi"/>
          <w:sz w:val="16"/>
          <w:szCs w:val="16"/>
        </w:rPr>
      </w:pPr>
      <w:r w:rsidRPr="00AB433C">
        <w:rPr>
          <w:rStyle w:val="Odwoanieprzypisudolnego"/>
          <w:rFonts w:asciiTheme="minorHAnsi" w:hAnsiTheme="minorHAnsi"/>
          <w:sz w:val="16"/>
          <w:szCs w:val="16"/>
        </w:rPr>
        <w:footnoteRef/>
      </w:r>
      <w:r w:rsidRPr="00AB433C">
        <w:rPr>
          <w:rFonts w:asciiTheme="minorHAnsi" w:hAnsiTheme="minorHAnsi"/>
          <w:sz w:val="16"/>
          <w:szCs w:val="16"/>
        </w:rPr>
        <w:t xml:space="preserve"> </w:t>
      </w:r>
      <w:r w:rsidR="008A4C60">
        <w:rPr>
          <w:rFonts w:asciiTheme="minorHAnsi" w:hAnsiTheme="minorHAnsi"/>
          <w:sz w:val="16"/>
          <w:szCs w:val="16"/>
        </w:rPr>
        <w:t>W wersji angielskiej przyjęto</w:t>
      </w:r>
      <w:r w:rsidRPr="00AB433C">
        <w:rPr>
          <w:rFonts w:asciiTheme="minorHAnsi" w:hAnsiTheme="minorHAnsi"/>
          <w:sz w:val="16"/>
          <w:szCs w:val="16"/>
        </w:rPr>
        <w:t xml:space="preserve"> średni kurs 1 Euro = 4,1942 zł zgodnie z http://ec.europa.eu/budget/contracts_grants/info_contracts/inforeuro/inforeuro_en.cfm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rPr>
        <w:rFonts w:cs="Times New Roman"/>
      </w:rPr>
    </w:lvl>
  </w:abstractNum>
  <w:abstractNum w:abstractNumId="1">
    <w:nsid w:val="00000002"/>
    <w:multiLevelType w:val="singleLevel"/>
    <w:tmpl w:val="00000002"/>
    <w:name w:val="WW8Num6"/>
    <w:lvl w:ilvl="0">
      <w:start w:val="1"/>
      <w:numFmt w:val="bullet"/>
      <w:lvlText w:val=""/>
      <w:lvlJc w:val="left"/>
      <w:pPr>
        <w:tabs>
          <w:tab w:val="num" w:pos="1080"/>
        </w:tabs>
        <w:ind w:left="1080" w:hanging="360"/>
      </w:pPr>
      <w:rPr>
        <w:rFonts w:ascii="Symbol" w:hAnsi="Symbol"/>
      </w:rPr>
    </w:lvl>
  </w:abstractNum>
  <w:abstractNum w:abstractNumId="2">
    <w:nsid w:val="00000003"/>
    <w:multiLevelType w:val="singleLevel"/>
    <w:tmpl w:val="00000003"/>
    <w:name w:val="WW8Num7"/>
    <w:lvl w:ilvl="0">
      <w:start w:val="1"/>
      <w:numFmt w:val="bullet"/>
      <w:lvlText w:val=""/>
      <w:lvlJc w:val="left"/>
      <w:pPr>
        <w:tabs>
          <w:tab w:val="num" w:pos="1125"/>
        </w:tabs>
        <w:ind w:left="1125" w:hanging="360"/>
      </w:pPr>
      <w:rPr>
        <w:rFonts w:ascii="Symbol" w:hAnsi="Symbol"/>
      </w:rPr>
    </w:lvl>
  </w:abstractNum>
  <w:abstractNum w:abstractNumId="3">
    <w:nsid w:val="00000004"/>
    <w:multiLevelType w:val="singleLevel"/>
    <w:tmpl w:val="00000004"/>
    <w:name w:val="WW8Num13"/>
    <w:lvl w:ilvl="0">
      <w:start w:val="1"/>
      <w:numFmt w:val="bullet"/>
      <w:lvlText w:val=""/>
      <w:lvlJc w:val="left"/>
      <w:pPr>
        <w:tabs>
          <w:tab w:val="num" w:pos="360"/>
        </w:tabs>
        <w:ind w:left="360" w:hanging="360"/>
      </w:pPr>
      <w:rPr>
        <w:rFonts w:ascii="Symbol" w:hAnsi="Symbol"/>
      </w:rPr>
    </w:lvl>
  </w:abstractNum>
  <w:abstractNum w:abstractNumId="4">
    <w:nsid w:val="00000005"/>
    <w:multiLevelType w:val="singleLevel"/>
    <w:tmpl w:val="00000005"/>
    <w:name w:val="WW8Num14"/>
    <w:lvl w:ilvl="0">
      <w:start w:val="1"/>
      <w:numFmt w:val="lowerLetter"/>
      <w:lvlText w:val="%1)"/>
      <w:lvlJc w:val="left"/>
      <w:pPr>
        <w:tabs>
          <w:tab w:val="num" w:pos="720"/>
        </w:tabs>
        <w:ind w:left="720" w:hanging="360"/>
      </w:pPr>
      <w:rPr>
        <w:b w:val="0"/>
      </w:rPr>
    </w:lvl>
  </w:abstractNum>
  <w:abstractNum w:abstractNumId="5">
    <w:nsid w:val="00000006"/>
    <w:multiLevelType w:val="singleLevel"/>
    <w:tmpl w:val="00000006"/>
    <w:name w:val="WW8Num18"/>
    <w:lvl w:ilvl="0">
      <w:start w:val="1"/>
      <w:numFmt w:val="bullet"/>
      <w:lvlText w:val=""/>
      <w:lvlJc w:val="left"/>
      <w:pPr>
        <w:tabs>
          <w:tab w:val="num" w:pos="720"/>
        </w:tabs>
        <w:ind w:left="720" w:hanging="360"/>
      </w:pPr>
      <w:rPr>
        <w:rFonts w:ascii="Symbol" w:hAnsi="Symbol"/>
      </w:rPr>
    </w:lvl>
  </w:abstractNum>
  <w:abstractNum w:abstractNumId="6">
    <w:nsid w:val="00000007"/>
    <w:multiLevelType w:val="singleLevel"/>
    <w:tmpl w:val="00000007"/>
    <w:name w:val="WW8Num19"/>
    <w:lvl w:ilvl="0">
      <w:start w:val="1"/>
      <w:numFmt w:val="lowerLetter"/>
      <w:lvlText w:val="%1)"/>
      <w:lvlJc w:val="left"/>
      <w:pPr>
        <w:tabs>
          <w:tab w:val="num" w:pos="720"/>
        </w:tabs>
        <w:ind w:left="720" w:hanging="360"/>
      </w:pPr>
    </w:lvl>
  </w:abstractNum>
  <w:abstractNum w:abstractNumId="7">
    <w:nsid w:val="00000008"/>
    <w:multiLevelType w:val="singleLevel"/>
    <w:tmpl w:val="00000008"/>
    <w:name w:val="WW8Num21"/>
    <w:lvl w:ilvl="0">
      <w:start w:val="1"/>
      <w:numFmt w:val="bullet"/>
      <w:lvlText w:val=""/>
      <w:lvlJc w:val="left"/>
      <w:pPr>
        <w:tabs>
          <w:tab w:val="num" w:pos="720"/>
        </w:tabs>
        <w:ind w:left="720" w:hanging="360"/>
      </w:pPr>
      <w:rPr>
        <w:rFonts w:ascii="Symbol" w:hAnsi="Symbol"/>
      </w:rPr>
    </w:lvl>
  </w:abstractNum>
  <w:abstractNum w:abstractNumId="8">
    <w:nsid w:val="00000009"/>
    <w:multiLevelType w:val="singleLevel"/>
    <w:tmpl w:val="00000009"/>
    <w:name w:val="WW8Num25"/>
    <w:lvl w:ilvl="0">
      <w:start w:val="1"/>
      <w:numFmt w:val="bullet"/>
      <w:lvlText w:val=""/>
      <w:lvlJc w:val="left"/>
      <w:pPr>
        <w:tabs>
          <w:tab w:val="num" w:pos="1080"/>
        </w:tabs>
        <w:ind w:left="1080" w:hanging="360"/>
      </w:pPr>
      <w:rPr>
        <w:rFonts w:ascii="Symbol" w:hAnsi="Symbol"/>
      </w:rPr>
    </w:lvl>
  </w:abstractNum>
  <w:abstractNum w:abstractNumId="9">
    <w:nsid w:val="0000000A"/>
    <w:multiLevelType w:val="singleLevel"/>
    <w:tmpl w:val="0000000A"/>
    <w:name w:val="WW8Num27"/>
    <w:lvl w:ilvl="0">
      <w:start w:val="1"/>
      <w:numFmt w:val="lowerLetter"/>
      <w:lvlText w:val="%1)"/>
      <w:lvlJc w:val="left"/>
      <w:pPr>
        <w:tabs>
          <w:tab w:val="num" w:pos="780"/>
        </w:tabs>
        <w:ind w:left="780" w:hanging="360"/>
      </w:pPr>
    </w:lvl>
  </w:abstractNum>
  <w:abstractNum w:abstractNumId="10">
    <w:nsid w:val="0000000B"/>
    <w:multiLevelType w:val="singleLevel"/>
    <w:tmpl w:val="0000000B"/>
    <w:name w:val="WW8Num29"/>
    <w:lvl w:ilvl="0">
      <w:start w:val="1"/>
      <w:numFmt w:val="bullet"/>
      <w:lvlText w:val=""/>
      <w:lvlJc w:val="left"/>
      <w:pPr>
        <w:tabs>
          <w:tab w:val="num" w:pos="766"/>
        </w:tabs>
        <w:ind w:left="766" w:hanging="360"/>
      </w:pPr>
      <w:rPr>
        <w:rFonts w:ascii="Symbol" w:hAnsi="Symbol"/>
      </w:rPr>
    </w:lvl>
  </w:abstractNum>
  <w:abstractNum w:abstractNumId="11">
    <w:nsid w:val="0000000C"/>
    <w:multiLevelType w:val="singleLevel"/>
    <w:tmpl w:val="0000000C"/>
    <w:name w:val="WW8Num32"/>
    <w:lvl w:ilvl="0">
      <w:start w:val="1"/>
      <w:numFmt w:val="lowerLetter"/>
      <w:lvlText w:val="%1)"/>
      <w:lvlJc w:val="left"/>
      <w:pPr>
        <w:tabs>
          <w:tab w:val="num" w:pos="720"/>
        </w:tabs>
        <w:ind w:left="720" w:hanging="360"/>
      </w:pPr>
    </w:lvl>
  </w:abstractNum>
  <w:abstractNum w:abstractNumId="12">
    <w:nsid w:val="00B671AE"/>
    <w:multiLevelType w:val="hybridMultilevel"/>
    <w:tmpl w:val="92705D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6993DA9"/>
    <w:multiLevelType w:val="hybridMultilevel"/>
    <w:tmpl w:val="47B0C2F2"/>
    <w:lvl w:ilvl="0" w:tplc="62109A7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nsid w:val="06FC1B6C"/>
    <w:multiLevelType w:val="hybridMultilevel"/>
    <w:tmpl w:val="464AF5D2"/>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5">
    <w:nsid w:val="07B971B7"/>
    <w:multiLevelType w:val="hybridMultilevel"/>
    <w:tmpl w:val="B2CE19F4"/>
    <w:lvl w:ilvl="0" w:tplc="04150001">
      <w:start w:val="1"/>
      <w:numFmt w:val="bullet"/>
      <w:lvlText w:val=""/>
      <w:lvlJc w:val="left"/>
      <w:pPr>
        <w:tabs>
          <w:tab w:val="num" w:pos="1125"/>
        </w:tabs>
        <w:ind w:left="1125" w:hanging="360"/>
      </w:pPr>
      <w:rPr>
        <w:rFonts w:ascii="Symbol" w:hAnsi="Symbol" w:hint="default"/>
      </w:rPr>
    </w:lvl>
    <w:lvl w:ilvl="1" w:tplc="04150003" w:tentative="1">
      <w:start w:val="1"/>
      <w:numFmt w:val="bullet"/>
      <w:lvlText w:val="o"/>
      <w:lvlJc w:val="left"/>
      <w:pPr>
        <w:tabs>
          <w:tab w:val="num" w:pos="1845"/>
        </w:tabs>
        <w:ind w:left="1845" w:hanging="360"/>
      </w:pPr>
      <w:rPr>
        <w:rFonts w:ascii="Courier New" w:hAnsi="Courier New" w:hint="default"/>
      </w:rPr>
    </w:lvl>
    <w:lvl w:ilvl="2" w:tplc="04150005" w:tentative="1">
      <w:start w:val="1"/>
      <w:numFmt w:val="bullet"/>
      <w:lvlText w:val=""/>
      <w:lvlJc w:val="left"/>
      <w:pPr>
        <w:tabs>
          <w:tab w:val="num" w:pos="2565"/>
        </w:tabs>
        <w:ind w:left="2565" w:hanging="360"/>
      </w:pPr>
      <w:rPr>
        <w:rFonts w:ascii="Wingdings" w:hAnsi="Wingdings" w:hint="default"/>
      </w:rPr>
    </w:lvl>
    <w:lvl w:ilvl="3" w:tplc="04150001" w:tentative="1">
      <w:start w:val="1"/>
      <w:numFmt w:val="bullet"/>
      <w:lvlText w:val=""/>
      <w:lvlJc w:val="left"/>
      <w:pPr>
        <w:tabs>
          <w:tab w:val="num" w:pos="3285"/>
        </w:tabs>
        <w:ind w:left="3285" w:hanging="360"/>
      </w:pPr>
      <w:rPr>
        <w:rFonts w:ascii="Symbol" w:hAnsi="Symbol" w:hint="default"/>
      </w:rPr>
    </w:lvl>
    <w:lvl w:ilvl="4" w:tplc="04150003" w:tentative="1">
      <w:start w:val="1"/>
      <w:numFmt w:val="bullet"/>
      <w:lvlText w:val="o"/>
      <w:lvlJc w:val="left"/>
      <w:pPr>
        <w:tabs>
          <w:tab w:val="num" w:pos="4005"/>
        </w:tabs>
        <w:ind w:left="4005" w:hanging="360"/>
      </w:pPr>
      <w:rPr>
        <w:rFonts w:ascii="Courier New" w:hAnsi="Courier New" w:hint="default"/>
      </w:rPr>
    </w:lvl>
    <w:lvl w:ilvl="5" w:tplc="04150005" w:tentative="1">
      <w:start w:val="1"/>
      <w:numFmt w:val="bullet"/>
      <w:lvlText w:val=""/>
      <w:lvlJc w:val="left"/>
      <w:pPr>
        <w:tabs>
          <w:tab w:val="num" w:pos="4725"/>
        </w:tabs>
        <w:ind w:left="4725" w:hanging="360"/>
      </w:pPr>
      <w:rPr>
        <w:rFonts w:ascii="Wingdings" w:hAnsi="Wingdings" w:hint="default"/>
      </w:rPr>
    </w:lvl>
    <w:lvl w:ilvl="6" w:tplc="04150001" w:tentative="1">
      <w:start w:val="1"/>
      <w:numFmt w:val="bullet"/>
      <w:lvlText w:val=""/>
      <w:lvlJc w:val="left"/>
      <w:pPr>
        <w:tabs>
          <w:tab w:val="num" w:pos="5445"/>
        </w:tabs>
        <w:ind w:left="5445" w:hanging="360"/>
      </w:pPr>
      <w:rPr>
        <w:rFonts w:ascii="Symbol" w:hAnsi="Symbol" w:hint="default"/>
      </w:rPr>
    </w:lvl>
    <w:lvl w:ilvl="7" w:tplc="04150003" w:tentative="1">
      <w:start w:val="1"/>
      <w:numFmt w:val="bullet"/>
      <w:lvlText w:val="o"/>
      <w:lvlJc w:val="left"/>
      <w:pPr>
        <w:tabs>
          <w:tab w:val="num" w:pos="6165"/>
        </w:tabs>
        <w:ind w:left="6165" w:hanging="360"/>
      </w:pPr>
      <w:rPr>
        <w:rFonts w:ascii="Courier New" w:hAnsi="Courier New" w:hint="default"/>
      </w:rPr>
    </w:lvl>
    <w:lvl w:ilvl="8" w:tplc="04150005" w:tentative="1">
      <w:start w:val="1"/>
      <w:numFmt w:val="bullet"/>
      <w:lvlText w:val=""/>
      <w:lvlJc w:val="left"/>
      <w:pPr>
        <w:tabs>
          <w:tab w:val="num" w:pos="6885"/>
        </w:tabs>
        <w:ind w:left="6885" w:hanging="360"/>
      </w:pPr>
      <w:rPr>
        <w:rFonts w:ascii="Wingdings" w:hAnsi="Wingdings" w:hint="default"/>
      </w:rPr>
    </w:lvl>
  </w:abstractNum>
  <w:abstractNum w:abstractNumId="16">
    <w:nsid w:val="1A880E35"/>
    <w:multiLevelType w:val="hybridMultilevel"/>
    <w:tmpl w:val="6050711C"/>
    <w:lvl w:ilvl="0" w:tplc="04150001">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17">
    <w:nsid w:val="1BD91A4F"/>
    <w:multiLevelType w:val="hybridMultilevel"/>
    <w:tmpl w:val="EF4CD28E"/>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CED5FE3"/>
    <w:multiLevelType w:val="hybridMultilevel"/>
    <w:tmpl w:val="B99A0008"/>
    <w:lvl w:ilvl="0" w:tplc="3B2C7CD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21556D58"/>
    <w:multiLevelType w:val="hybridMultilevel"/>
    <w:tmpl w:val="256CFF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24B735D9"/>
    <w:multiLevelType w:val="hybridMultilevel"/>
    <w:tmpl w:val="F3522DE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1">
    <w:nsid w:val="30865351"/>
    <w:multiLevelType w:val="hybridMultilevel"/>
    <w:tmpl w:val="4C0828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3266B8F"/>
    <w:multiLevelType w:val="hybridMultilevel"/>
    <w:tmpl w:val="3ED609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395169C"/>
    <w:multiLevelType w:val="hybridMultilevel"/>
    <w:tmpl w:val="3FB8CD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35471158"/>
    <w:multiLevelType w:val="hybridMultilevel"/>
    <w:tmpl w:val="4B1492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3AB9190E"/>
    <w:multiLevelType w:val="hybridMultilevel"/>
    <w:tmpl w:val="DF60FE92"/>
    <w:lvl w:ilvl="0" w:tplc="B2364CFA">
      <w:start w:val="1"/>
      <w:numFmt w:val="bullet"/>
      <w:pStyle w:val="punktor3poziom"/>
      <w:lvlText w:val=""/>
      <w:lvlJc w:val="left"/>
      <w:pPr>
        <w:ind w:left="2700" w:hanging="360"/>
      </w:pPr>
      <w:rPr>
        <w:rFonts w:ascii="Symbol" w:hAnsi="Symbol" w:hint="default"/>
        <w:color w:val="0087CD"/>
      </w:rPr>
    </w:lvl>
    <w:lvl w:ilvl="1" w:tplc="04150003" w:tentative="1">
      <w:start w:val="1"/>
      <w:numFmt w:val="bullet"/>
      <w:lvlText w:val="o"/>
      <w:lvlJc w:val="left"/>
      <w:pPr>
        <w:ind w:left="3420" w:hanging="360"/>
      </w:pPr>
      <w:rPr>
        <w:rFonts w:ascii="Courier New" w:hAnsi="Courier New" w:cs="Courier New" w:hint="default"/>
      </w:rPr>
    </w:lvl>
    <w:lvl w:ilvl="2" w:tplc="04150005" w:tentative="1">
      <w:start w:val="1"/>
      <w:numFmt w:val="bullet"/>
      <w:lvlText w:val=""/>
      <w:lvlJc w:val="left"/>
      <w:pPr>
        <w:ind w:left="4140" w:hanging="360"/>
      </w:pPr>
      <w:rPr>
        <w:rFonts w:ascii="Wingdings" w:hAnsi="Wingdings" w:hint="default"/>
      </w:rPr>
    </w:lvl>
    <w:lvl w:ilvl="3" w:tplc="04150001" w:tentative="1">
      <w:start w:val="1"/>
      <w:numFmt w:val="bullet"/>
      <w:lvlText w:val=""/>
      <w:lvlJc w:val="left"/>
      <w:pPr>
        <w:ind w:left="4860" w:hanging="360"/>
      </w:pPr>
      <w:rPr>
        <w:rFonts w:ascii="Symbol" w:hAnsi="Symbol" w:hint="default"/>
      </w:rPr>
    </w:lvl>
    <w:lvl w:ilvl="4" w:tplc="04150003" w:tentative="1">
      <w:start w:val="1"/>
      <w:numFmt w:val="bullet"/>
      <w:lvlText w:val="o"/>
      <w:lvlJc w:val="left"/>
      <w:pPr>
        <w:ind w:left="5580" w:hanging="360"/>
      </w:pPr>
      <w:rPr>
        <w:rFonts w:ascii="Courier New" w:hAnsi="Courier New" w:cs="Courier New" w:hint="default"/>
      </w:rPr>
    </w:lvl>
    <w:lvl w:ilvl="5" w:tplc="04150005" w:tentative="1">
      <w:start w:val="1"/>
      <w:numFmt w:val="bullet"/>
      <w:lvlText w:val=""/>
      <w:lvlJc w:val="left"/>
      <w:pPr>
        <w:ind w:left="6300" w:hanging="360"/>
      </w:pPr>
      <w:rPr>
        <w:rFonts w:ascii="Wingdings" w:hAnsi="Wingdings" w:hint="default"/>
      </w:rPr>
    </w:lvl>
    <w:lvl w:ilvl="6" w:tplc="04150001" w:tentative="1">
      <w:start w:val="1"/>
      <w:numFmt w:val="bullet"/>
      <w:lvlText w:val=""/>
      <w:lvlJc w:val="left"/>
      <w:pPr>
        <w:ind w:left="7020" w:hanging="360"/>
      </w:pPr>
      <w:rPr>
        <w:rFonts w:ascii="Symbol" w:hAnsi="Symbol" w:hint="default"/>
      </w:rPr>
    </w:lvl>
    <w:lvl w:ilvl="7" w:tplc="04150003" w:tentative="1">
      <w:start w:val="1"/>
      <w:numFmt w:val="bullet"/>
      <w:lvlText w:val="o"/>
      <w:lvlJc w:val="left"/>
      <w:pPr>
        <w:ind w:left="7740" w:hanging="360"/>
      </w:pPr>
      <w:rPr>
        <w:rFonts w:ascii="Courier New" w:hAnsi="Courier New" w:cs="Courier New" w:hint="default"/>
      </w:rPr>
    </w:lvl>
    <w:lvl w:ilvl="8" w:tplc="04150005" w:tentative="1">
      <w:start w:val="1"/>
      <w:numFmt w:val="bullet"/>
      <w:lvlText w:val=""/>
      <w:lvlJc w:val="left"/>
      <w:pPr>
        <w:ind w:left="8460" w:hanging="360"/>
      </w:pPr>
      <w:rPr>
        <w:rFonts w:ascii="Wingdings" w:hAnsi="Wingdings" w:hint="default"/>
      </w:rPr>
    </w:lvl>
  </w:abstractNum>
  <w:abstractNum w:abstractNumId="26">
    <w:nsid w:val="42A32AA1"/>
    <w:multiLevelType w:val="hybridMultilevel"/>
    <w:tmpl w:val="51F6DC6C"/>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7">
    <w:nsid w:val="4A55625E"/>
    <w:multiLevelType w:val="hybridMultilevel"/>
    <w:tmpl w:val="FF2004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4E8C12CE"/>
    <w:multiLevelType w:val="hybridMultilevel"/>
    <w:tmpl w:val="D46CE074"/>
    <w:lvl w:ilvl="0" w:tplc="85F6A6AE">
      <w:start w:val="1"/>
      <w:numFmt w:val="decimal"/>
      <w:lvlText w:val="%1."/>
      <w:lvlJc w:val="left"/>
      <w:pPr>
        <w:ind w:left="720" w:hanging="360"/>
      </w:pPr>
      <w:rPr>
        <w:rFonts w:cs="Arial"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0A87EFE"/>
    <w:multiLevelType w:val="hybridMultilevel"/>
    <w:tmpl w:val="4252CC12"/>
    <w:lvl w:ilvl="0" w:tplc="4CB42BA4">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1D64310"/>
    <w:multiLevelType w:val="hybridMultilevel"/>
    <w:tmpl w:val="FEA6E8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52401C0C"/>
    <w:multiLevelType w:val="hybridMultilevel"/>
    <w:tmpl w:val="4F96B2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5A9D02A9"/>
    <w:multiLevelType w:val="hybridMultilevel"/>
    <w:tmpl w:val="6BA622F4"/>
    <w:lvl w:ilvl="0" w:tplc="3B2C7CDC">
      <w:start w:val="1"/>
      <w:numFmt w:val="bullet"/>
      <w:lvlText w:val="-"/>
      <w:lvlJc w:val="left"/>
      <w:pPr>
        <w:tabs>
          <w:tab w:val="num" w:pos="766"/>
        </w:tabs>
        <w:ind w:left="766" w:hanging="360"/>
      </w:pPr>
      <w:rPr>
        <w:rFonts w:ascii="Courier New" w:hAnsi="Courier New" w:hint="default"/>
      </w:rPr>
    </w:lvl>
    <w:lvl w:ilvl="1" w:tplc="04150003" w:tentative="1">
      <w:start w:val="1"/>
      <w:numFmt w:val="bullet"/>
      <w:lvlText w:val="o"/>
      <w:lvlJc w:val="left"/>
      <w:pPr>
        <w:tabs>
          <w:tab w:val="num" w:pos="1486"/>
        </w:tabs>
        <w:ind w:left="1486" w:hanging="360"/>
      </w:pPr>
      <w:rPr>
        <w:rFonts w:ascii="Courier New" w:hAnsi="Courier New" w:hint="default"/>
      </w:rPr>
    </w:lvl>
    <w:lvl w:ilvl="2" w:tplc="04150005" w:tentative="1">
      <w:start w:val="1"/>
      <w:numFmt w:val="bullet"/>
      <w:lvlText w:val=""/>
      <w:lvlJc w:val="left"/>
      <w:pPr>
        <w:tabs>
          <w:tab w:val="num" w:pos="2206"/>
        </w:tabs>
        <w:ind w:left="2206" w:hanging="360"/>
      </w:pPr>
      <w:rPr>
        <w:rFonts w:ascii="Wingdings" w:hAnsi="Wingdings" w:hint="default"/>
      </w:rPr>
    </w:lvl>
    <w:lvl w:ilvl="3" w:tplc="04150001" w:tentative="1">
      <w:start w:val="1"/>
      <w:numFmt w:val="bullet"/>
      <w:lvlText w:val=""/>
      <w:lvlJc w:val="left"/>
      <w:pPr>
        <w:tabs>
          <w:tab w:val="num" w:pos="2926"/>
        </w:tabs>
        <w:ind w:left="2926" w:hanging="360"/>
      </w:pPr>
      <w:rPr>
        <w:rFonts w:ascii="Symbol" w:hAnsi="Symbol" w:hint="default"/>
      </w:rPr>
    </w:lvl>
    <w:lvl w:ilvl="4" w:tplc="04150003" w:tentative="1">
      <w:start w:val="1"/>
      <w:numFmt w:val="bullet"/>
      <w:lvlText w:val="o"/>
      <w:lvlJc w:val="left"/>
      <w:pPr>
        <w:tabs>
          <w:tab w:val="num" w:pos="3646"/>
        </w:tabs>
        <w:ind w:left="3646" w:hanging="360"/>
      </w:pPr>
      <w:rPr>
        <w:rFonts w:ascii="Courier New" w:hAnsi="Courier New" w:hint="default"/>
      </w:rPr>
    </w:lvl>
    <w:lvl w:ilvl="5" w:tplc="04150005" w:tentative="1">
      <w:start w:val="1"/>
      <w:numFmt w:val="bullet"/>
      <w:lvlText w:val=""/>
      <w:lvlJc w:val="left"/>
      <w:pPr>
        <w:tabs>
          <w:tab w:val="num" w:pos="4366"/>
        </w:tabs>
        <w:ind w:left="4366" w:hanging="360"/>
      </w:pPr>
      <w:rPr>
        <w:rFonts w:ascii="Wingdings" w:hAnsi="Wingdings" w:hint="default"/>
      </w:rPr>
    </w:lvl>
    <w:lvl w:ilvl="6" w:tplc="04150001" w:tentative="1">
      <w:start w:val="1"/>
      <w:numFmt w:val="bullet"/>
      <w:lvlText w:val=""/>
      <w:lvlJc w:val="left"/>
      <w:pPr>
        <w:tabs>
          <w:tab w:val="num" w:pos="5086"/>
        </w:tabs>
        <w:ind w:left="5086" w:hanging="360"/>
      </w:pPr>
      <w:rPr>
        <w:rFonts w:ascii="Symbol" w:hAnsi="Symbol" w:hint="default"/>
      </w:rPr>
    </w:lvl>
    <w:lvl w:ilvl="7" w:tplc="04150003" w:tentative="1">
      <w:start w:val="1"/>
      <w:numFmt w:val="bullet"/>
      <w:lvlText w:val="o"/>
      <w:lvlJc w:val="left"/>
      <w:pPr>
        <w:tabs>
          <w:tab w:val="num" w:pos="5806"/>
        </w:tabs>
        <w:ind w:left="5806" w:hanging="360"/>
      </w:pPr>
      <w:rPr>
        <w:rFonts w:ascii="Courier New" w:hAnsi="Courier New" w:hint="default"/>
      </w:rPr>
    </w:lvl>
    <w:lvl w:ilvl="8" w:tplc="04150005" w:tentative="1">
      <w:start w:val="1"/>
      <w:numFmt w:val="bullet"/>
      <w:lvlText w:val=""/>
      <w:lvlJc w:val="left"/>
      <w:pPr>
        <w:tabs>
          <w:tab w:val="num" w:pos="6526"/>
        </w:tabs>
        <w:ind w:left="6526" w:hanging="360"/>
      </w:pPr>
      <w:rPr>
        <w:rFonts w:ascii="Wingdings" w:hAnsi="Wingdings" w:hint="default"/>
      </w:rPr>
    </w:lvl>
  </w:abstractNum>
  <w:abstractNum w:abstractNumId="33">
    <w:nsid w:val="60E50C40"/>
    <w:multiLevelType w:val="hybridMultilevel"/>
    <w:tmpl w:val="534E2AEC"/>
    <w:lvl w:ilvl="0" w:tplc="B4A4ADC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315627F"/>
    <w:multiLevelType w:val="hybridMultilevel"/>
    <w:tmpl w:val="02C8F63A"/>
    <w:lvl w:ilvl="0" w:tplc="E8A82634">
      <w:start w:val="1"/>
      <w:numFmt w:val="upperRoman"/>
      <w:lvlText w:val="%1."/>
      <w:lvlJc w:val="left"/>
      <w:pPr>
        <w:ind w:left="1080" w:hanging="720"/>
      </w:pPr>
      <w:rPr>
        <w:rFonts w:hint="default"/>
      </w:rPr>
    </w:lvl>
    <w:lvl w:ilvl="1" w:tplc="9BC8B880">
      <w:numFmt w:val="bullet"/>
      <w:lvlText w:val="•"/>
      <w:lvlJc w:val="left"/>
      <w:pPr>
        <w:ind w:left="1785" w:hanging="705"/>
      </w:pPr>
      <w:rPr>
        <w:rFonts w:ascii="Times New Roman" w:eastAsia="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32F48A4"/>
    <w:multiLevelType w:val="hybridMultilevel"/>
    <w:tmpl w:val="D3BA04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3F57300"/>
    <w:multiLevelType w:val="hybridMultilevel"/>
    <w:tmpl w:val="260AB0FE"/>
    <w:lvl w:ilvl="0" w:tplc="E8A82634">
      <w:start w:val="1"/>
      <w:numFmt w:val="upperRoman"/>
      <w:lvlText w:val="%1."/>
      <w:lvlJc w:val="left"/>
      <w:pPr>
        <w:ind w:left="1080" w:hanging="720"/>
      </w:pPr>
      <w:rPr>
        <w:rFonts w:hint="default"/>
      </w:rPr>
    </w:lvl>
    <w:lvl w:ilvl="1" w:tplc="9BC8B880">
      <w:numFmt w:val="bullet"/>
      <w:lvlText w:val="•"/>
      <w:lvlJc w:val="left"/>
      <w:pPr>
        <w:ind w:left="1785" w:hanging="705"/>
      </w:pPr>
      <w:rPr>
        <w:rFonts w:ascii="Times New Roman" w:eastAsia="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49A3A9E"/>
    <w:multiLevelType w:val="hybridMultilevel"/>
    <w:tmpl w:val="11F681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9716113"/>
    <w:multiLevelType w:val="hybridMultilevel"/>
    <w:tmpl w:val="E1E8FF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7B24202"/>
    <w:multiLevelType w:val="hybridMultilevel"/>
    <w:tmpl w:val="013825E6"/>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BB05C44"/>
    <w:multiLevelType w:val="hybridMultilevel"/>
    <w:tmpl w:val="C6041D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8"/>
  </w:num>
  <w:num w:numId="4">
    <w:abstractNumId w:val="20"/>
  </w:num>
  <w:num w:numId="5">
    <w:abstractNumId w:val="31"/>
  </w:num>
  <w:num w:numId="6">
    <w:abstractNumId w:val="25"/>
  </w:num>
  <w:num w:numId="7">
    <w:abstractNumId w:val="0"/>
    <w:lvlOverride w:ilvl="0">
      <w:lvl w:ilvl="0">
        <w:start w:val="1"/>
        <w:numFmt w:val="bullet"/>
        <w:lvlText w:val=""/>
        <w:lvlJc w:val="left"/>
        <w:pPr>
          <w:tabs>
            <w:tab w:val="num" w:pos="360"/>
          </w:tabs>
          <w:ind w:left="340" w:hanging="340"/>
        </w:pPr>
        <w:rPr>
          <w:rFonts w:ascii="Symbol" w:eastAsia="Times New Roman" w:hAnsi="Symbol" w:cs="Times New Roman" w:hint="default"/>
        </w:rPr>
      </w:lvl>
    </w:lvlOverride>
  </w:num>
  <w:num w:numId="8">
    <w:abstractNumId w:val="24"/>
  </w:num>
  <w:num w:numId="9">
    <w:abstractNumId w:val="19"/>
  </w:num>
  <w:num w:numId="10">
    <w:abstractNumId w:val="35"/>
  </w:num>
  <w:num w:numId="11">
    <w:abstractNumId w:val="22"/>
  </w:num>
  <w:num w:numId="12">
    <w:abstractNumId w:val="37"/>
  </w:num>
  <w:num w:numId="13">
    <w:abstractNumId w:val="17"/>
  </w:num>
  <w:num w:numId="14">
    <w:abstractNumId w:val="39"/>
  </w:num>
  <w:num w:numId="15">
    <w:abstractNumId w:val="34"/>
  </w:num>
  <w:num w:numId="16">
    <w:abstractNumId w:val="21"/>
  </w:num>
  <w:num w:numId="17">
    <w:abstractNumId w:val="32"/>
  </w:num>
  <w:num w:numId="18">
    <w:abstractNumId w:val="18"/>
  </w:num>
  <w:num w:numId="19">
    <w:abstractNumId w:val="28"/>
  </w:num>
  <w:num w:numId="20">
    <w:abstractNumId w:val="33"/>
  </w:num>
  <w:num w:numId="21">
    <w:abstractNumId w:val="14"/>
  </w:num>
  <w:num w:numId="22">
    <w:abstractNumId w:val="15"/>
  </w:num>
  <w:num w:numId="23">
    <w:abstractNumId w:val="13"/>
  </w:num>
  <w:num w:numId="24">
    <w:abstractNumId w:val="30"/>
  </w:num>
  <w:num w:numId="25">
    <w:abstractNumId w:val="36"/>
  </w:num>
  <w:num w:numId="26">
    <w:abstractNumId w:val="26"/>
  </w:num>
  <w:num w:numId="27">
    <w:abstractNumId w:val="27"/>
  </w:num>
  <w:num w:numId="28">
    <w:abstractNumId w:val="40"/>
  </w:num>
  <w:num w:numId="29">
    <w:abstractNumId w:val="23"/>
  </w:num>
  <w:num w:numId="30">
    <w:abstractNumId w:val="29"/>
  </w:num>
  <w:num w:numId="31">
    <w:abstractNumId w:val="12"/>
  </w:num>
  <w:num w:numId="32">
    <w:abstractNumId w:val="16"/>
  </w:num>
  <w:num w:numId="33">
    <w:abstractNumId w:val="3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1718"/>
    <w:rsid w:val="00005973"/>
    <w:rsid w:val="000065EC"/>
    <w:rsid w:val="00012947"/>
    <w:rsid w:val="00012E0D"/>
    <w:rsid w:val="000166C0"/>
    <w:rsid w:val="00022A54"/>
    <w:rsid w:val="0004147D"/>
    <w:rsid w:val="00046C8C"/>
    <w:rsid w:val="00052A36"/>
    <w:rsid w:val="00060870"/>
    <w:rsid w:val="0006551C"/>
    <w:rsid w:val="00066168"/>
    <w:rsid w:val="00067853"/>
    <w:rsid w:val="00071CA7"/>
    <w:rsid w:val="00085F2D"/>
    <w:rsid w:val="000917B9"/>
    <w:rsid w:val="000938E8"/>
    <w:rsid w:val="0009528A"/>
    <w:rsid w:val="000B2F80"/>
    <w:rsid w:val="000B4B24"/>
    <w:rsid w:val="000B68EA"/>
    <w:rsid w:val="000C320C"/>
    <w:rsid w:val="000C48DC"/>
    <w:rsid w:val="000E3532"/>
    <w:rsid w:val="000E6712"/>
    <w:rsid w:val="000F3EAB"/>
    <w:rsid w:val="000F767F"/>
    <w:rsid w:val="00116172"/>
    <w:rsid w:val="00117133"/>
    <w:rsid w:val="00125E02"/>
    <w:rsid w:val="00131FF0"/>
    <w:rsid w:val="00134347"/>
    <w:rsid w:val="00137159"/>
    <w:rsid w:val="00140945"/>
    <w:rsid w:val="00145142"/>
    <w:rsid w:val="00146317"/>
    <w:rsid w:val="001468EF"/>
    <w:rsid w:val="00150B63"/>
    <w:rsid w:val="00156EAA"/>
    <w:rsid w:val="001607BF"/>
    <w:rsid w:val="00161364"/>
    <w:rsid w:val="001666B6"/>
    <w:rsid w:val="00171799"/>
    <w:rsid w:val="001746DA"/>
    <w:rsid w:val="00180B4E"/>
    <w:rsid w:val="00180C8D"/>
    <w:rsid w:val="00186ED8"/>
    <w:rsid w:val="0019254B"/>
    <w:rsid w:val="00192E24"/>
    <w:rsid w:val="00193436"/>
    <w:rsid w:val="0019676F"/>
    <w:rsid w:val="00197A60"/>
    <w:rsid w:val="001A34EA"/>
    <w:rsid w:val="001A468C"/>
    <w:rsid w:val="001E32D3"/>
    <w:rsid w:val="001E371C"/>
    <w:rsid w:val="001F1249"/>
    <w:rsid w:val="00200936"/>
    <w:rsid w:val="0021079B"/>
    <w:rsid w:val="002166C1"/>
    <w:rsid w:val="0021724F"/>
    <w:rsid w:val="002175FF"/>
    <w:rsid w:val="00223A1F"/>
    <w:rsid w:val="00224919"/>
    <w:rsid w:val="00225245"/>
    <w:rsid w:val="002319DB"/>
    <w:rsid w:val="00237E8F"/>
    <w:rsid w:val="00243FBE"/>
    <w:rsid w:val="00245EA1"/>
    <w:rsid w:val="00251FF9"/>
    <w:rsid w:val="00272AED"/>
    <w:rsid w:val="00274A53"/>
    <w:rsid w:val="00281774"/>
    <w:rsid w:val="002829C2"/>
    <w:rsid w:val="00283B2D"/>
    <w:rsid w:val="00293FCF"/>
    <w:rsid w:val="0029417F"/>
    <w:rsid w:val="00295EE4"/>
    <w:rsid w:val="002A25D9"/>
    <w:rsid w:val="002A6090"/>
    <w:rsid w:val="002B1911"/>
    <w:rsid w:val="002C3597"/>
    <w:rsid w:val="002C3C0F"/>
    <w:rsid w:val="002C51D6"/>
    <w:rsid w:val="002D0D1A"/>
    <w:rsid w:val="002E367F"/>
    <w:rsid w:val="002E3783"/>
    <w:rsid w:val="002F564C"/>
    <w:rsid w:val="002F5F07"/>
    <w:rsid w:val="002F7596"/>
    <w:rsid w:val="002F78D4"/>
    <w:rsid w:val="002F7B6B"/>
    <w:rsid w:val="003006DA"/>
    <w:rsid w:val="003107F0"/>
    <w:rsid w:val="00310B71"/>
    <w:rsid w:val="00322FE7"/>
    <w:rsid w:val="00327068"/>
    <w:rsid w:val="00332AB5"/>
    <w:rsid w:val="00351F75"/>
    <w:rsid w:val="00354540"/>
    <w:rsid w:val="003566E7"/>
    <w:rsid w:val="00361C29"/>
    <w:rsid w:val="00364450"/>
    <w:rsid w:val="0036485E"/>
    <w:rsid w:val="00364971"/>
    <w:rsid w:val="0037273F"/>
    <w:rsid w:val="0037301D"/>
    <w:rsid w:val="00382F4E"/>
    <w:rsid w:val="00385155"/>
    <w:rsid w:val="003866E6"/>
    <w:rsid w:val="00386C3A"/>
    <w:rsid w:val="00396A7C"/>
    <w:rsid w:val="00397BCA"/>
    <w:rsid w:val="003C5EB9"/>
    <w:rsid w:val="003D2BB3"/>
    <w:rsid w:val="003D5827"/>
    <w:rsid w:val="003E3CB5"/>
    <w:rsid w:val="003E59CC"/>
    <w:rsid w:val="003F3D02"/>
    <w:rsid w:val="004101A5"/>
    <w:rsid w:val="00410479"/>
    <w:rsid w:val="0041799A"/>
    <w:rsid w:val="004271B8"/>
    <w:rsid w:val="0043323E"/>
    <w:rsid w:val="00433872"/>
    <w:rsid w:val="00434BA9"/>
    <w:rsid w:val="004437B6"/>
    <w:rsid w:val="00450B9E"/>
    <w:rsid w:val="00450DEE"/>
    <w:rsid w:val="00453B81"/>
    <w:rsid w:val="0045729F"/>
    <w:rsid w:val="00461E52"/>
    <w:rsid w:val="0046222E"/>
    <w:rsid w:val="00472678"/>
    <w:rsid w:val="00474790"/>
    <w:rsid w:val="004A06EF"/>
    <w:rsid w:val="004A4839"/>
    <w:rsid w:val="004A6396"/>
    <w:rsid w:val="004B72C4"/>
    <w:rsid w:val="004C584D"/>
    <w:rsid w:val="004E7E83"/>
    <w:rsid w:val="004F0645"/>
    <w:rsid w:val="004F0D13"/>
    <w:rsid w:val="00502182"/>
    <w:rsid w:val="00505648"/>
    <w:rsid w:val="00514296"/>
    <w:rsid w:val="0051432E"/>
    <w:rsid w:val="00523BD1"/>
    <w:rsid w:val="005318EA"/>
    <w:rsid w:val="00533661"/>
    <w:rsid w:val="00534D17"/>
    <w:rsid w:val="0053657F"/>
    <w:rsid w:val="00536B3D"/>
    <w:rsid w:val="00540AA4"/>
    <w:rsid w:val="00553A69"/>
    <w:rsid w:val="00553C29"/>
    <w:rsid w:val="0056087A"/>
    <w:rsid w:val="00563826"/>
    <w:rsid w:val="00571718"/>
    <w:rsid w:val="005775F9"/>
    <w:rsid w:val="00582211"/>
    <w:rsid w:val="00584287"/>
    <w:rsid w:val="005847B8"/>
    <w:rsid w:val="005879FA"/>
    <w:rsid w:val="00590C05"/>
    <w:rsid w:val="00592BB9"/>
    <w:rsid w:val="0059406A"/>
    <w:rsid w:val="005A3E31"/>
    <w:rsid w:val="005A480E"/>
    <w:rsid w:val="005A4C9E"/>
    <w:rsid w:val="005B17D3"/>
    <w:rsid w:val="005B21C7"/>
    <w:rsid w:val="005B3AA2"/>
    <w:rsid w:val="005C3A7A"/>
    <w:rsid w:val="005C5DFA"/>
    <w:rsid w:val="005D1F89"/>
    <w:rsid w:val="005E17D6"/>
    <w:rsid w:val="005E3DC8"/>
    <w:rsid w:val="005E483C"/>
    <w:rsid w:val="005E7888"/>
    <w:rsid w:val="005F30E2"/>
    <w:rsid w:val="006045F8"/>
    <w:rsid w:val="00613E75"/>
    <w:rsid w:val="00623440"/>
    <w:rsid w:val="00623868"/>
    <w:rsid w:val="00627D5C"/>
    <w:rsid w:val="0063365D"/>
    <w:rsid w:val="00635878"/>
    <w:rsid w:val="006474F6"/>
    <w:rsid w:val="0065032B"/>
    <w:rsid w:val="00652E61"/>
    <w:rsid w:val="00653DF1"/>
    <w:rsid w:val="0066159C"/>
    <w:rsid w:val="0066210B"/>
    <w:rsid w:val="00670803"/>
    <w:rsid w:val="006724C2"/>
    <w:rsid w:val="00672CD4"/>
    <w:rsid w:val="00677E39"/>
    <w:rsid w:val="00680C49"/>
    <w:rsid w:val="00684C8D"/>
    <w:rsid w:val="006A785F"/>
    <w:rsid w:val="006B25AE"/>
    <w:rsid w:val="006B2F5E"/>
    <w:rsid w:val="006B5E70"/>
    <w:rsid w:val="006C66D4"/>
    <w:rsid w:val="006D3609"/>
    <w:rsid w:val="006D403C"/>
    <w:rsid w:val="006D525C"/>
    <w:rsid w:val="006E30D4"/>
    <w:rsid w:val="006E3991"/>
    <w:rsid w:val="006E5587"/>
    <w:rsid w:val="006E5F34"/>
    <w:rsid w:val="006E689A"/>
    <w:rsid w:val="006F301F"/>
    <w:rsid w:val="006F62CF"/>
    <w:rsid w:val="006F7023"/>
    <w:rsid w:val="006F7378"/>
    <w:rsid w:val="007121C8"/>
    <w:rsid w:val="00717268"/>
    <w:rsid w:val="007309DD"/>
    <w:rsid w:val="0074631C"/>
    <w:rsid w:val="00746C33"/>
    <w:rsid w:val="00751F28"/>
    <w:rsid w:val="00756792"/>
    <w:rsid w:val="007612CA"/>
    <w:rsid w:val="00770049"/>
    <w:rsid w:val="0077378A"/>
    <w:rsid w:val="007806B4"/>
    <w:rsid w:val="0079034A"/>
    <w:rsid w:val="00792227"/>
    <w:rsid w:val="00794EDB"/>
    <w:rsid w:val="007C02D7"/>
    <w:rsid w:val="007C069F"/>
    <w:rsid w:val="007C1642"/>
    <w:rsid w:val="007C572B"/>
    <w:rsid w:val="007C5CE0"/>
    <w:rsid w:val="007D0D1A"/>
    <w:rsid w:val="007D61AB"/>
    <w:rsid w:val="007E4A9E"/>
    <w:rsid w:val="007E4F33"/>
    <w:rsid w:val="007E5B8D"/>
    <w:rsid w:val="007E6D41"/>
    <w:rsid w:val="007E7355"/>
    <w:rsid w:val="007F306A"/>
    <w:rsid w:val="007F48AC"/>
    <w:rsid w:val="0080094A"/>
    <w:rsid w:val="0083324C"/>
    <w:rsid w:val="00836597"/>
    <w:rsid w:val="00843F17"/>
    <w:rsid w:val="0084687C"/>
    <w:rsid w:val="0084762B"/>
    <w:rsid w:val="00847812"/>
    <w:rsid w:val="00851ECB"/>
    <w:rsid w:val="00854472"/>
    <w:rsid w:val="008602DB"/>
    <w:rsid w:val="00867F2D"/>
    <w:rsid w:val="00894DD1"/>
    <w:rsid w:val="008A4C60"/>
    <w:rsid w:val="008A6CCE"/>
    <w:rsid w:val="008C5E6E"/>
    <w:rsid w:val="008C6977"/>
    <w:rsid w:val="008C6D08"/>
    <w:rsid w:val="008D0494"/>
    <w:rsid w:val="008D4FE2"/>
    <w:rsid w:val="008D6A88"/>
    <w:rsid w:val="008E57BF"/>
    <w:rsid w:val="00907CD2"/>
    <w:rsid w:val="00921797"/>
    <w:rsid w:val="00922F34"/>
    <w:rsid w:val="00924254"/>
    <w:rsid w:val="00927370"/>
    <w:rsid w:val="00933AAD"/>
    <w:rsid w:val="00934E66"/>
    <w:rsid w:val="00935BFB"/>
    <w:rsid w:val="0094071D"/>
    <w:rsid w:val="00940FFC"/>
    <w:rsid w:val="0094479B"/>
    <w:rsid w:val="009453DB"/>
    <w:rsid w:val="00947FE3"/>
    <w:rsid w:val="009570E7"/>
    <w:rsid w:val="009573D6"/>
    <w:rsid w:val="009602B9"/>
    <w:rsid w:val="00964577"/>
    <w:rsid w:val="009661EC"/>
    <w:rsid w:val="00982451"/>
    <w:rsid w:val="0098426C"/>
    <w:rsid w:val="009906A0"/>
    <w:rsid w:val="00990A43"/>
    <w:rsid w:val="0099166C"/>
    <w:rsid w:val="0099308C"/>
    <w:rsid w:val="00996209"/>
    <w:rsid w:val="009965B8"/>
    <w:rsid w:val="00996D06"/>
    <w:rsid w:val="009A0B65"/>
    <w:rsid w:val="009A2772"/>
    <w:rsid w:val="009A54B7"/>
    <w:rsid w:val="009B0FDD"/>
    <w:rsid w:val="009B2464"/>
    <w:rsid w:val="009C025A"/>
    <w:rsid w:val="009C09CD"/>
    <w:rsid w:val="009C2EA1"/>
    <w:rsid w:val="009D00C8"/>
    <w:rsid w:val="009D499B"/>
    <w:rsid w:val="009F2BCC"/>
    <w:rsid w:val="00A130DA"/>
    <w:rsid w:val="00A170CD"/>
    <w:rsid w:val="00A235D6"/>
    <w:rsid w:val="00A2592B"/>
    <w:rsid w:val="00A31ABC"/>
    <w:rsid w:val="00A3210D"/>
    <w:rsid w:val="00A417ED"/>
    <w:rsid w:val="00A45795"/>
    <w:rsid w:val="00A4580D"/>
    <w:rsid w:val="00A52E2E"/>
    <w:rsid w:val="00A60BE3"/>
    <w:rsid w:val="00A63969"/>
    <w:rsid w:val="00A669B5"/>
    <w:rsid w:val="00A73917"/>
    <w:rsid w:val="00A7440A"/>
    <w:rsid w:val="00A82BE9"/>
    <w:rsid w:val="00A859C2"/>
    <w:rsid w:val="00AA12C8"/>
    <w:rsid w:val="00AA504F"/>
    <w:rsid w:val="00AB2AF5"/>
    <w:rsid w:val="00AB433C"/>
    <w:rsid w:val="00AB4BFE"/>
    <w:rsid w:val="00AC4119"/>
    <w:rsid w:val="00AC7BF6"/>
    <w:rsid w:val="00AD2C46"/>
    <w:rsid w:val="00AD330E"/>
    <w:rsid w:val="00AD7007"/>
    <w:rsid w:val="00AE40A1"/>
    <w:rsid w:val="00AF1FDC"/>
    <w:rsid w:val="00B23544"/>
    <w:rsid w:val="00B252FE"/>
    <w:rsid w:val="00B261E0"/>
    <w:rsid w:val="00B26815"/>
    <w:rsid w:val="00B32221"/>
    <w:rsid w:val="00B340B7"/>
    <w:rsid w:val="00B3466C"/>
    <w:rsid w:val="00B366B1"/>
    <w:rsid w:val="00B36890"/>
    <w:rsid w:val="00B37CBF"/>
    <w:rsid w:val="00B45007"/>
    <w:rsid w:val="00B52E8A"/>
    <w:rsid w:val="00B65AB9"/>
    <w:rsid w:val="00B81CCD"/>
    <w:rsid w:val="00B84C49"/>
    <w:rsid w:val="00B94250"/>
    <w:rsid w:val="00B94BC1"/>
    <w:rsid w:val="00BA7289"/>
    <w:rsid w:val="00BB0016"/>
    <w:rsid w:val="00BB5180"/>
    <w:rsid w:val="00BB6AD5"/>
    <w:rsid w:val="00BC218A"/>
    <w:rsid w:val="00BC3769"/>
    <w:rsid w:val="00BD630C"/>
    <w:rsid w:val="00BE13E9"/>
    <w:rsid w:val="00BE2BBF"/>
    <w:rsid w:val="00BE6D5C"/>
    <w:rsid w:val="00C02E9C"/>
    <w:rsid w:val="00C05B93"/>
    <w:rsid w:val="00C11418"/>
    <w:rsid w:val="00C14052"/>
    <w:rsid w:val="00C201A2"/>
    <w:rsid w:val="00C22301"/>
    <w:rsid w:val="00C24227"/>
    <w:rsid w:val="00C33DCA"/>
    <w:rsid w:val="00C34840"/>
    <w:rsid w:val="00C40F7E"/>
    <w:rsid w:val="00C462A0"/>
    <w:rsid w:val="00C55778"/>
    <w:rsid w:val="00C55D98"/>
    <w:rsid w:val="00C579A0"/>
    <w:rsid w:val="00C81C9A"/>
    <w:rsid w:val="00C8362D"/>
    <w:rsid w:val="00C86BAB"/>
    <w:rsid w:val="00C93F4A"/>
    <w:rsid w:val="00CA07A9"/>
    <w:rsid w:val="00CA5609"/>
    <w:rsid w:val="00CB4155"/>
    <w:rsid w:val="00CB604D"/>
    <w:rsid w:val="00CC2E73"/>
    <w:rsid w:val="00CE0C30"/>
    <w:rsid w:val="00CE2C7E"/>
    <w:rsid w:val="00CE6A9F"/>
    <w:rsid w:val="00D05617"/>
    <w:rsid w:val="00D1036D"/>
    <w:rsid w:val="00D20399"/>
    <w:rsid w:val="00D22D5B"/>
    <w:rsid w:val="00D3562E"/>
    <w:rsid w:val="00D376BF"/>
    <w:rsid w:val="00D37783"/>
    <w:rsid w:val="00D46CFA"/>
    <w:rsid w:val="00D57640"/>
    <w:rsid w:val="00D80CF4"/>
    <w:rsid w:val="00D97258"/>
    <w:rsid w:val="00D97902"/>
    <w:rsid w:val="00D97F63"/>
    <w:rsid w:val="00DA1B57"/>
    <w:rsid w:val="00DA31A9"/>
    <w:rsid w:val="00DA584F"/>
    <w:rsid w:val="00DA5C02"/>
    <w:rsid w:val="00DB046B"/>
    <w:rsid w:val="00DC6194"/>
    <w:rsid w:val="00DC7C6F"/>
    <w:rsid w:val="00DD0C06"/>
    <w:rsid w:val="00DD0F01"/>
    <w:rsid w:val="00DD27D5"/>
    <w:rsid w:val="00DD2E4A"/>
    <w:rsid w:val="00DD5301"/>
    <w:rsid w:val="00DF36B2"/>
    <w:rsid w:val="00DF47AD"/>
    <w:rsid w:val="00E10B28"/>
    <w:rsid w:val="00E11B81"/>
    <w:rsid w:val="00E11D58"/>
    <w:rsid w:val="00E11DE5"/>
    <w:rsid w:val="00E153E8"/>
    <w:rsid w:val="00E20408"/>
    <w:rsid w:val="00E204AD"/>
    <w:rsid w:val="00E23A50"/>
    <w:rsid w:val="00E25AD8"/>
    <w:rsid w:val="00E3100D"/>
    <w:rsid w:val="00E416B1"/>
    <w:rsid w:val="00E45162"/>
    <w:rsid w:val="00E45E49"/>
    <w:rsid w:val="00E502AA"/>
    <w:rsid w:val="00E504C1"/>
    <w:rsid w:val="00E55FE5"/>
    <w:rsid w:val="00E562FD"/>
    <w:rsid w:val="00E676AF"/>
    <w:rsid w:val="00E70B17"/>
    <w:rsid w:val="00E73819"/>
    <w:rsid w:val="00E7647E"/>
    <w:rsid w:val="00E833BE"/>
    <w:rsid w:val="00E83651"/>
    <w:rsid w:val="00E90B13"/>
    <w:rsid w:val="00E91245"/>
    <w:rsid w:val="00E93E94"/>
    <w:rsid w:val="00EA6021"/>
    <w:rsid w:val="00EB0EF3"/>
    <w:rsid w:val="00EB390A"/>
    <w:rsid w:val="00EB4236"/>
    <w:rsid w:val="00EB711F"/>
    <w:rsid w:val="00EC05B0"/>
    <w:rsid w:val="00EC465B"/>
    <w:rsid w:val="00EC750A"/>
    <w:rsid w:val="00EC7A71"/>
    <w:rsid w:val="00ED215E"/>
    <w:rsid w:val="00ED648F"/>
    <w:rsid w:val="00EE6D77"/>
    <w:rsid w:val="00EF7634"/>
    <w:rsid w:val="00F1627C"/>
    <w:rsid w:val="00F331FE"/>
    <w:rsid w:val="00F3456C"/>
    <w:rsid w:val="00F42C17"/>
    <w:rsid w:val="00F45E51"/>
    <w:rsid w:val="00F53511"/>
    <w:rsid w:val="00F54D2A"/>
    <w:rsid w:val="00F606A1"/>
    <w:rsid w:val="00F6200C"/>
    <w:rsid w:val="00F62B99"/>
    <w:rsid w:val="00F70F8D"/>
    <w:rsid w:val="00F722A5"/>
    <w:rsid w:val="00F733BF"/>
    <w:rsid w:val="00F93D32"/>
    <w:rsid w:val="00F963AC"/>
    <w:rsid w:val="00FA0CBF"/>
    <w:rsid w:val="00FA4335"/>
    <w:rsid w:val="00FA4B30"/>
    <w:rsid w:val="00FA690B"/>
    <w:rsid w:val="00FB1567"/>
    <w:rsid w:val="00FB20C1"/>
    <w:rsid w:val="00FB4A9C"/>
    <w:rsid w:val="00FB79B9"/>
    <w:rsid w:val="00FC3C40"/>
    <w:rsid w:val="00FC7A7F"/>
    <w:rsid w:val="00FD07CE"/>
    <w:rsid w:val="00FD4ED2"/>
    <w:rsid w:val="00FE29A9"/>
    <w:rsid w:val="00FE6AD1"/>
    <w:rsid w:val="00FE6F1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318EA"/>
    <w:pPr>
      <w:suppressAutoHyphens/>
    </w:pPr>
    <w:rPr>
      <w:rFonts w:ascii="Arial" w:hAnsi="Arial" w:cs="Arial"/>
      <w:sz w:val="24"/>
      <w:szCs w:val="24"/>
      <w:lang w:eastAsia="ar-SA"/>
    </w:rPr>
  </w:style>
  <w:style w:type="paragraph" w:styleId="Nagwek1">
    <w:name w:val="heading 1"/>
    <w:basedOn w:val="Normalny"/>
    <w:next w:val="Normalny"/>
    <w:qFormat/>
    <w:rsid w:val="005318EA"/>
    <w:pPr>
      <w:keepNext/>
      <w:spacing w:before="240" w:after="120" w:line="360" w:lineRule="auto"/>
      <w:jc w:val="both"/>
      <w:outlineLvl w:val="0"/>
    </w:pPr>
    <w:rPr>
      <w:rFonts w:ascii="Cambria" w:hAnsi="Cambria"/>
      <w:b/>
      <w:bCs/>
      <w:caps/>
      <w:sz w:val="28"/>
    </w:rPr>
  </w:style>
  <w:style w:type="paragraph" w:styleId="Nagwek2">
    <w:name w:val="heading 2"/>
    <w:basedOn w:val="Normalny"/>
    <w:next w:val="Normalny"/>
    <w:qFormat/>
    <w:rsid w:val="005318EA"/>
    <w:pPr>
      <w:keepNext/>
      <w:tabs>
        <w:tab w:val="num" w:pos="576"/>
      </w:tabs>
      <w:spacing w:after="120" w:line="360" w:lineRule="auto"/>
      <w:ind w:left="576" w:hanging="576"/>
      <w:jc w:val="both"/>
      <w:outlineLvl w:val="1"/>
    </w:pPr>
    <w:rPr>
      <w:b/>
      <w:bCs/>
    </w:rPr>
  </w:style>
  <w:style w:type="paragraph" w:styleId="Nagwek3">
    <w:name w:val="heading 3"/>
    <w:basedOn w:val="Normalny"/>
    <w:next w:val="Normalny"/>
    <w:qFormat/>
    <w:rsid w:val="005318EA"/>
    <w:pPr>
      <w:keepNext/>
      <w:tabs>
        <w:tab w:val="num" w:pos="1004"/>
      </w:tabs>
      <w:spacing w:before="240" w:after="60" w:line="360" w:lineRule="auto"/>
      <w:ind w:left="720"/>
      <w:jc w:val="both"/>
      <w:outlineLvl w:val="2"/>
    </w:pPr>
    <w:rPr>
      <w:b/>
      <w:bCs/>
      <w:sz w:val="26"/>
      <w:szCs w:val="26"/>
    </w:rPr>
  </w:style>
  <w:style w:type="paragraph" w:styleId="Nagwek4">
    <w:name w:val="heading 4"/>
    <w:basedOn w:val="Normalny"/>
    <w:next w:val="Normalny"/>
    <w:qFormat/>
    <w:rsid w:val="005318EA"/>
    <w:pPr>
      <w:keepNext/>
      <w:tabs>
        <w:tab w:val="num" w:pos="864"/>
      </w:tabs>
      <w:spacing w:before="240" w:after="60" w:line="360" w:lineRule="auto"/>
      <w:ind w:left="864" w:hanging="864"/>
      <w:jc w:val="both"/>
      <w:outlineLvl w:val="3"/>
    </w:pPr>
    <w:rPr>
      <w:b/>
      <w:bCs/>
      <w:sz w:val="28"/>
      <w:szCs w:val="28"/>
    </w:rPr>
  </w:style>
  <w:style w:type="paragraph" w:styleId="Nagwek5">
    <w:name w:val="heading 5"/>
    <w:basedOn w:val="Normalny"/>
    <w:next w:val="Normalny"/>
    <w:qFormat/>
    <w:rsid w:val="005318EA"/>
    <w:pPr>
      <w:tabs>
        <w:tab w:val="num" w:pos="1008"/>
      </w:tabs>
      <w:spacing w:before="240" w:after="60" w:line="360" w:lineRule="auto"/>
      <w:ind w:left="1008" w:hanging="1008"/>
      <w:jc w:val="both"/>
      <w:outlineLvl w:val="4"/>
    </w:pPr>
    <w:rPr>
      <w:b/>
      <w:bCs/>
      <w:i/>
      <w:iCs/>
      <w:sz w:val="26"/>
      <w:szCs w:val="26"/>
    </w:rPr>
  </w:style>
  <w:style w:type="paragraph" w:styleId="Nagwek6">
    <w:name w:val="heading 6"/>
    <w:basedOn w:val="Normalny"/>
    <w:next w:val="Normalny"/>
    <w:qFormat/>
    <w:rsid w:val="005318EA"/>
    <w:pPr>
      <w:tabs>
        <w:tab w:val="num" w:pos="1152"/>
      </w:tabs>
      <w:spacing w:before="240" w:after="60" w:line="360" w:lineRule="auto"/>
      <w:ind w:left="1152" w:hanging="1152"/>
      <w:jc w:val="both"/>
      <w:outlineLvl w:val="5"/>
    </w:pPr>
    <w:rPr>
      <w:b/>
      <w:bCs/>
      <w:sz w:val="22"/>
      <w:szCs w:val="22"/>
    </w:rPr>
  </w:style>
  <w:style w:type="paragraph" w:styleId="Nagwek7">
    <w:name w:val="heading 7"/>
    <w:basedOn w:val="Normalny"/>
    <w:next w:val="Normalny"/>
    <w:qFormat/>
    <w:rsid w:val="005318EA"/>
    <w:pPr>
      <w:tabs>
        <w:tab w:val="num" w:pos="1296"/>
      </w:tabs>
      <w:spacing w:before="240" w:after="60" w:line="360" w:lineRule="auto"/>
      <w:ind w:left="1296" w:hanging="1296"/>
      <w:jc w:val="both"/>
      <w:outlineLvl w:val="6"/>
    </w:pPr>
  </w:style>
  <w:style w:type="paragraph" w:styleId="Nagwek8">
    <w:name w:val="heading 8"/>
    <w:basedOn w:val="Normalny"/>
    <w:next w:val="Normalny"/>
    <w:qFormat/>
    <w:rsid w:val="005318EA"/>
    <w:pPr>
      <w:tabs>
        <w:tab w:val="num" w:pos="1440"/>
      </w:tabs>
      <w:spacing w:before="240" w:after="60" w:line="360" w:lineRule="auto"/>
      <w:ind w:left="1440" w:hanging="1440"/>
      <w:jc w:val="both"/>
      <w:outlineLvl w:val="7"/>
    </w:pPr>
    <w:rPr>
      <w:i/>
      <w:iCs/>
    </w:rPr>
  </w:style>
  <w:style w:type="paragraph" w:styleId="Nagwek9">
    <w:name w:val="heading 9"/>
    <w:basedOn w:val="Normalny"/>
    <w:next w:val="Normalny"/>
    <w:qFormat/>
    <w:rsid w:val="005318EA"/>
    <w:pPr>
      <w:tabs>
        <w:tab w:val="num" w:pos="1584"/>
      </w:tabs>
      <w:spacing w:before="240" w:after="60" w:line="360" w:lineRule="auto"/>
      <w:ind w:left="1584" w:hanging="1584"/>
      <w:jc w:val="both"/>
      <w:outlineLvl w:val="8"/>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5318EA"/>
    <w:rPr>
      <w:rFonts w:cs="Times New Roman"/>
    </w:rPr>
  </w:style>
  <w:style w:type="character" w:customStyle="1" w:styleId="WW8Num2z0">
    <w:name w:val="WW8Num2z0"/>
    <w:rsid w:val="005318EA"/>
    <w:rPr>
      <w:rFonts w:ascii="Symbol" w:hAnsi="Symbol"/>
    </w:rPr>
  </w:style>
  <w:style w:type="character" w:customStyle="1" w:styleId="WW8Num2z1">
    <w:name w:val="WW8Num2z1"/>
    <w:rsid w:val="005318EA"/>
    <w:rPr>
      <w:rFonts w:ascii="Courier New" w:hAnsi="Courier New"/>
    </w:rPr>
  </w:style>
  <w:style w:type="character" w:customStyle="1" w:styleId="WW8Num2z2">
    <w:name w:val="WW8Num2z2"/>
    <w:rsid w:val="005318EA"/>
    <w:rPr>
      <w:rFonts w:ascii="Wingdings" w:hAnsi="Wingdings"/>
    </w:rPr>
  </w:style>
  <w:style w:type="character" w:customStyle="1" w:styleId="WW8Num3z0">
    <w:name w:val="WW8Num3z0"/>
    <w:rsid w:val="005318EA"/>
    <w:rPr>
      <w:rFonts w:cs="Times New Roman"/>
    </w:rPr>
  </w:style>
  <w:style w:type="character" w:customStyle="1" w:styleId="WW8Num4z0">
    <w:name w:val="WW8Num4z0"/>
    <w:rsid w:val="005318EA"/>
    <w:rPr>
      <w:rFonts w:cs="Times New Roman"/>
    </w:rPr>
  </w:style>
  <w:style w:type="character" w:customStyle="1" w:styleId="WW8Num5z0">
    <w:name w:val="WW8Num5z0"/>
    <w:rsid w:val="005318EA"/>
    <w:rPr>
      <w:rFonts w:ascii="Symbol" w:hAnsi="Symbol"/>
    </w:rPr>
  </w:style>
  <w:style w:type="character" w:customStyle="1" w:styleId="WW8Num5z2">
    <w:name w:val="WW8Num5z2"/>
    <w:rsid w:val="005318EA"/>
    <w:rPr>
      <w:rFonts w:ascii="Garamond" w:hAnsi="Garamond" w:cs="Lucida Sans Unicode"/>
      <w:sz w:val="24"/>
    </w:rPr>
  </w:style>
  <w:style w:type="character" w:customStyle="1" w:styleId="WW8Num5z4">
    <w:name w:val="WW8Num5z4"/>
    <w:rsid w:val="005318EA"/>
    <w:rPr>
      <w:rFonts w:ascii="Courier New" w:hAnsi="Courier New" w:cs="Courier New"/>
    </w:rPr>
  </w:style>
  <w:style w:type="character" w:customStyle="1" w:styleId="WW8Num5z5">
    <w:name w:val="WW8Num5z5"/>
    <w:rsid w:val="005318EA"/>
    <w:rPr>
      <w:rFonts w:ascii="Wingdings" w:hAnsi="Wingdings"/>
    </w:rPr>
  </w:style>
  <w:style w:type="character" w:customStyle="1" w:styleId="WW8Num6z0">
    <w:name w:val="WW8Num6z0"/>
    <w:rsid w:val="005318EA"/>
    <w:rPr>
      <w:rFonts w:ascii="Symbol" w:hAnsi="Symbol"/>
    </w:rPr>
  </w:style>
  <w:style w:type="character" w:customStyle="1" w:styleId="WW8Num6z1">
    <w:name w:val="WW8Num6z1"/>
    <w:rsid w:val="005318EA"/>
    <w:rPr>
      <w:rFonts w:ascii="Courier New" w:hAnsi="Courier New"/>
    </w:rPr>
  </w:style>
  <w:style w:type="character" w:customStyle="1" w:styleId="WW8Num6z2">
    <w:name w:val="WW8Num6z2"/>
    <w:rsid w:val="005318EA"/>
    <w:rPr>
      <w:rFonts w:ascii="Wingdings" w:hAnsi="Wingdings"/>
    </w:rPr>
  </w:style>
  <w:style w:type="character" w:customStyle="1" w:styleId="WW8Num7z0">
    <w:name w:val="WW8Num7z0"/>
    <w:rsid w:val="005318EA"/>
    <w:rPr>
      <w:rFonts w:ascii="Symbol" w:hAnsi="Symbol"/>
    </w:rPr>
  </w:style>
  <w:style w:type="character" w:customStyle="1" w:styleId="WW8Num7z1">
    <w:name w:val="WW8Num7z1"/>
    <w:rsid w:val="005318EA"/>
    <w:rPr>
      <w:rFonts w:ascii="Courier New" w:hAnsi="Courier New"/>
    </w:rPr>
  </w:style>
  <w:style w:type="character" w:customStyle="1" w:styleId="WW8Num7z2">
    <w:name w:val="WW8Num7z2"/>
    <w:rsid w:val="005318EA"/>
    <w:rPr>
      <w:rFonts w:ascii="Wingdings" w:hAnsi="Wingdings"/>
    </w:rPr>
  </w:style>
  <w:style w:type="character" w:customStyle="1" w:styleId="WW8Num8z0">
    <w:name w:val="WW8Num8z0"/>
    <w:rsid w:val="005318EA"/>
    <w:rPr>
      <w:rFonts w:ascii="Symbol" w:hAnsi="Symbol"/>
    </w:rPr>
  </w:style>
  <w:style w:type="character" w:customStyle="1" w:styleId="WW8Num8z1">
    <w:name w:val="WW8Num8z1"/>
    <w:rsid w:val="005318EA"/>
    <w:rPr>
      <w:rFonts w:ascii="Courier New" w:hAnsi="Courier New"/>
    </w:rPr>
  </w:style>
  <w:style w:type="character" w:customStyle="1" w:styleId="WW8Num8z2">
    <w:name w:val="WW8Num8z2"/>
    <w:rsid w:val="005318EA"/>
    <w:rPr>
      <w:rFonts w:ascii="Wingdings" w:hAnsi="Wingdings"/>
    </w:rPr>
  </w:style>
  <w:style w:type="character" w:customStyle="1" w:styleId="WW8Num9z0">
    <w:name w:val="WW8Num9z0"/>
    <w:rsid w:val="005318EA"/>
    <w:rPr>
      <w:rFonts w:ascii="Courier New" w:hAnsi="Courier New"/>
    </w:rPr>
  </w:style>
  <w:style w:type="character" w:customStyle="1" w:styleId="WW8Num9z2">
    <w:name w:val="WW8Num9z2"/>
    <w:rsid w:val="005318EA"/>
    <w:rPr>
      <w:rFonts w:ascii="Wingdings" w:hAnsi="Wingdings"/>
    </w:rPr>
  </w:style>
  <w:style w:type="character" w:customStyle="1" w:styleId="WW8Num9z3">
    <w:name w:val="WW8Num9z3"/>
    <w:rsid w:val="005318EA"/>
    <w:rPr>
      <w:rFonts w:ascii="Symbol" w:hAnsi="Symbol"/>
    </w:rPr>
  </w:style>
  <w:style w:type="character" w:customStyle="1" w:styleId="WW8Num10z0">
    <w:name w:val="WW8Num10z0"/>
    <w:rsid w:val="005318EA"/>
    <w:rPr>
      <w:rFonts w:ascii="Symbol" w:hAnsi="Symbol"/>
    </w:rPr>
  </w:style>
  <w:style w:type="character" w:customStyle="1" w:styleId="WW8Num10z1">
    <w:name w:val="WW8Num10z1"/>
    <w:rsid w:val="005318EA"/>
    <w:rPr>
      <w:rFonts w:ascii="Courier New" w:hAnsi="Courier New"/>
    </w:rPr>
  </w:style>
  <w:style w:type="character" w:customStyle="1" w:styleId="WW8Num10z2">
    <w:name w:val="WW8Num10z2"/>
    <w:rsid w:val="005318EA"/>
    <w:rPr>
      <w:rFonts w:ascii="Wingdings" w:hAnsi="Wingdings"/>
    </w:rPr>
  </w:style>
  <w:style w:type="character" w:customStyle="1" w:styleId="WW8Num11z0">
    <w:name w:val="WW8Num11z0"/>
    <w:rsid w:val="005318EA"/>
    <w:rPr>
      <w:rFonts w:ascii="Symbol" w:hAnsi="Symbol"/>
      <w:sz w:val="22"/>
    </w:rPr>
  </w:style>
  <w:style w:type="character" w:customStyle="1" w:styleId="WW8Num11z1">
    <w:name w:val="WW8Num11z1"/>
    <w:rsid w:val="005318EA"/>
    <w:rPr>
      <w:rFonts w:ascii="Courier New" w:hAnsi="Courier New"/>
    </w:rPr>
  </w:style>
  <w:style w:type="character" w:customStyle="1" w:styleId="WW8Num11z2">
    <w:name w:val="WW8Num11z2"/>
    <w:rsid w:val="005318EA"/>
    <w:rPr>
      <w:rFonts w:ascii="Wingdings" w:hAnsi="Wingdings"/>
    </w:rPr>
  </w:style>
  <w:style w:type="character" w:customStyle="1" w:styleId="WW8Num11z3">
    <w:name w:val="WW8Num11z3"/>
    <w:rsid w:val="005318EA"/>
    <w:rPr>
      <w:rFonts w:ascii="Symbol" w:hAnsi="Symbol"/>
    </w:rPr>
  </w:style>
  <w:style w:type="character" w:customStyle="1" w:styleId="WW8Num12z0">
    <w:name w:val="WW8Num12z0"/>
    <w:rsid w:val="005318EA"/>
    <w:rPr>
      <w:rFonts w:ascii="Symbol" w:hAnsi="Symbol"/>
      <w:color w:val="000000"/>
      <w:sz w:val="24"/>
    </w:rPr>
  </w:style>
  <w:style w:type="character" w:customStyle="1" w:styleId="WW8Num12z1">
    <w:name w:val="WW8Num12z1"/>
    <w:rsid w:val="005318EA"/>
    <w:rPr>
      <w:rFonts w:ascii="Symbol" w:hAnsi="Symbol"/>
    </w:rPr>
  </w:style>
  <w:style w:type="character" w:customStyle="1" w:styleId="WW8Num12z2">
    <w:name w:val="WW8Num12z2"/>
    <w:rsid w:val="005318EA"/>
    <w:rPr>
      <w:rFonts w:ascii="Wingdings" w:hAnsi="Wingdings"/>
    </w:rPr>
  </w:style>
  <w:style w:type="character" w:customStyle="1" w:styleId="WW8Num12z4">
    <w:name w:val="WW8Num12z4"/>
    <w:rsid w:val="005318EA"/>
    <w:rPr>
      <w:rFonts w:ascii="Courier New" w:hAnsi="Courier New"/>
    </w:rPr>
  </w:style>
  <w:style w:type="character" w:customStyle="1" w:styleId="WW8Num13z0">
    <w:name w:val="WW8Num13z0"/>
    <w:rsid w:val="005318EA"/>
    <w:rPr>
      <w:rFonts w:ascii="Symbol" w:hAnsi="Symbol"/>
    </w:rPr>
  </w:style>
  <w:style w:type="character" w:customStyle="1" w:styleId="WW8Num13z1">
    <w:name w:val="WW8Num13z1"/>
    <w:rsid w:val="005318EA"/>
    <w:rPr>
      <w:rFonts w:ascii="Courier New" w:hAnsi="Courier New"/>
    </w:rPr>
  </w:style>
  <w:style w:type="character" w:customStyle="1" w:styleId="WW8Num13z2">
    <w:name w:val="WW8Num13z2"/>
    <w:rsid w:val="005318EA"/>
    <w:rPr>
      <w:rFonts w:ascii="Wingdings" w:hAnsi="Wingdings"/>
    </w:rPr>
  </w:style>
  <w:style w:type="character" w:customStyle="1" w:styleId="WW8Num14z0">
    <w:name w:val="WW8Num14z0"/>
    <w:rsid w:val="005318EA"/>
    <w:rPr>
      <w:b w:val="0"/>
    </w:rPr>
  </w:style>
  <w:style w:type="character" w:customStyle="1" w:styleId="WW8Num15z0">
    <w:name w:val="WW8Num15z0"/>
    <w:rsid w:val="005318EA"/>
    <w:rPr>
      <w:rFonts w:ascii="Courier New" w:hAnsi="Courier New"/>
    </w:rPr>
  </w:style>
  <w:style w:type="character" w:customStyle="1" w:styleId="WW8Num15z2">
    <w:name w:val="WW8Num15z2"/>
    <w:rsid w:val="005318EA"/>
    <w:rPr>
      <w:rFonts w:ascii="Wingdings" w:hAnsi="Wingdings"/>
    </w:rPr>
  </w:style>
  <w:style w:type="character" w:customStyle="1" w:styleId="WW8Num15z3">
    <w:name w:val="WW8Num15z3"/>
    <w:rsid w:val="005318EA"/>
    <w:rPr>
      <w:rFonts w:ascii="Symbol" w:hAnsi="Symbol"/>
    </w:rPr>
  </w:style>
  <w:style w:type="character" w:customStyle="1" w:styleId="WW8Num16z0">
    <w:name w:val="WW8Num16z0"/>
    <w:rsid w:val="005318EA"/>
    <w:rPr>
      <w:rFonts w:ascii="Symbol" w:hAnsi="Symbol"/>
    </w:rPr>
  </w:style>
  <w:style w:type="character" w:customStyle="1" w:styleId="WW8Num16z1">
    <w:name w:val="WW8Num16z1"/>
    <w:rsid w:val="005318EA"/>
    <w:rPr>
      <w:rFonts w:ascii="Courier New" w:hAnsi="Courier New"/>
    </w:rPr>
  </w:style>
  <w:style w:type="character" w:customStyle="1" w:styleId="WW8Num16z2">
    <w:name w:val="WW8Num16z2"/>
    <w:rsid w:val="005318EA"/>
    <w:rPr>
      <w:rFonts w:ascii="Wingdings" w:hAnsi="Wingdings"/>
    </w:rPr>
  </w:style>
  <w:style w:type="character" w:customStyle="1" w:styleId="WW8Num17z0">
    <w:name w:val="WW8Num17z0"/>
    <w:rsid w:val="005318EA"/>
    <w:rPr>
      <w:rFonts w:ascii="Times New Roman" w:eastAsia="Times New Roman" w:hAnsi="Times New Roman"/>
    </w:rPr>
  </w:style>
  <w:style w:type="character" w:customStyle="1" w:styleId="WW8Num17z1">
    <w:name w:val="WW8Num17z1"/>
    <w:rsid w:val="005318EA"/>
    <w:rPr>
      <w:rFonts w:ascii="Symbol" w:hAnsi="Symbol"/>
      <w:color w:val="000000"/>
      <w:sz w:val="24"/>
    </w:rPr>
  </w:style>
  <w:style w:type="character" w:customStyle="1" w:styleId="WW8Num17z2">
    <w:name w:val="WW8Num17z2"/>
    <w:rsid w:val="005318EA"/>
    <w:rPr>
      <w:rFonts w:ascii="Wingdings" w:hAnsi="Wingdings"/>
    </w:rPr>
  </w:style>
  <w:style w:type="character" w:customStyle="1" w:styleId="WW8Num17z3">
    <w:name w:val="WW8Num17z3"/>
    <w:rsid w:val="005318EA"/>
    <w:rPr>
      <w:rFonts w:ascii="Symbol" w:hAnsi="Symbol"/>
    </w:rPr>
  </w:style>
  <w:style w:type="character" w:customStyle="1" w:styleId="WW8Num17z4">
    <w:name w:val="WW8Num17z4"/>
    <w:rsid w:val="005318EA"/>
    <w:rPr>
      <w:rFonts w:ascii="Courier New" w:hAnsi="Courier New"/>
    </w:rPr>
  </w:style>
  <w:style w:type="character" w:customStyle="1" w:styleId="WW8Num18z0">
    <w:name w:val="WW8Num18z0"/>
    <w:rsid w:val="005318EA"/>
    <w:rPr>
      <w:rFonts w:ascii="Symbol" w:hAnsi="Symbol"/>
    </w:rPr>
  </w:style>
  <w:style w:type="character" w:customStyle="1" w:styleId="WW8Num18z1">
    <w:name w:val="WW8Num18z1"/>
    <w:rsid w:val="005318EA"/>
    <w:rPr>
      <w:rFonts w:cs="Times New Roman"/>
    </w:rPr>
  </w:style>
  <w:style w:type="character" w:customStyle="1" w:styleId="WW8Num18z2">
    <w:name w:val="WW8Num18z2"/>
    <w:rsid w:val="005318EA"/>
    <w:rPr>
      <w:rFonts w:ascii="Wingdings" w:hAnsi="Wingdings"/>
    </w:rPr>
  </w:style>
  <w:style w:type="character" w:customStyle="1" w:styleId="WW8Num18z4">
    <w:name w:val="WW8Num18z4"/>
    <w:rsid w:val="005318EA"/>
    <w:rPr>
      <w:rFonts w:ascii="Courier New" w:hAnsi="Courier New"/>
    </w:rPr>
  </w:style>
  <w:style w:type="character" w:customStyle="1" w:styleId="WW8Num20z0">
    <w:name w:val="WW8Num20z0"/>
    <w:rsid w:val="005318EA"/>
    <w:rPr>
      <w:rFonts w:ascii="Symbol" w:hAnsi="Symbol"/>
    </w:rPr>
  </w:style>
  <w:style w:type="character" w:customStyle="1" w:styleId="WW8Num20z1">
    <w:name w:val="WW8Num20z1"/>
    <w:rsid w:val="005318EA"/>
    <w:rPr>
      <w:rFonts w:ascii="Courier New" w:hAnsi="Courier New"/>
    </w:rPr>
  </w:style>
  <w:style w:type="character" w:customStyle="1" w:styleId="WW8Num20z2">
    <w:name w:val="WW8Num20z2"/>
    <w:rsid w:val="005318EA"/>
    <w:rPr>
      <w:rFonts w:ascii="Wingdings" w:hAnsi="Wingdings"/>
    </w:rPr>
  </w:style>
  <w:style w:type="character" w:customStyle="1" w:styleId="WW8Num21z0">
    <w:name w:val="WW8Num21z0"/>
    <w:rsid w:val="005318EA"/>
    <w:rPr>
      <w:rFonts w:ascii="Symbol" w:hAnsi="Symbol"/>
    </w:rPr>
  </w:style>
  <w:style w:type="character" w:customStyle="1" w:styleId="WW8Num21z1">
    <w:name w:val="WW8Num21z1"/>
    <w:rsid w:val="005318EA"/>
    <w:rPr>
      <w:rFonts w:ascii="Courier New" w:hAnsi="Courier New"/>
    </w:rPr>
  </w:style>
  <w:style w:type="character" w:customStyle="1" w:styleId="WW8Num21z2">
    <w:name w:val="WW8Num21z2"/>
    <w:rsid w:val="005318EA"/>
    <w:rPr>
      <w:rFonts w:ascii="Wingdings" w:hAnsi="Wingdings"/>
    </w:rPr>
  </w:style>
  <w:style w:type="character" w:customStyle="1" w:styleId="WW8Num22z0">
    <w:name w:val="WW8Num22z0"/>
    <w:rsid w:val="005318EA"/>
    <w:rPr>
      <w:rFonts w:cs="Times New Roman"/>
    </w:rPr>
  </w:style>
  <w:style w:type="character" w:customStyle="1" w:styleId="WW8Num23z0">
    <w:name w:val="WW8Num23z0"/>
    <w:rsid w:val="005318EA"/>
    <w:rPr>
      <w:rFonts w:ascii="Wingdings" w:hAnsi="Wingdings"/>
    </w:rPr>
  </w:style>
  <w:style w:type="character" w:customStyle="1" w:styleId="WW8Num23z1">
    <w:name w:val="WW8Num23z1"/>
    <w:rsid w:val="005318EA"/>
    <w:rPr>
      <w:rFonts w:ascii="Symbol" w:hAnsi="Symbol"/>
    </w:rPr>
  </w:style>
  <w:style w:type="character" w:customStyle="1" w:styleId="WW8Num24z0">
    <w:name w:val="WW8Num24z0"/>
    <w:rsid w:val="005318EA"/>
    <w:rPr>
      <w:rFonts w:ascii="Symbol" w:hAnsi="Symbol"/>
    </w:rPr>
  </w:style>
  <w:style w:type="character" w:customStyle="1" w:styleId="WW8Num24z1">
    <w:name w:val="WW8Num24z1"/>
    <w:rsid w:val="005318EA"/>
    <w:rPr>
      <w:rFonts w:ascii="Courier New" w:hAnsi="Courier New"/>
    </w:rPr>
  </w:style>
  <w:style w:type="character" w:customStyle="1" w:styleId="WW8Num24z2">
    <w:name w:val="WW8Num24z2"/>
    <w:rsid w:val="005318EA"/>
    <w:rPr>
      <w:rFonts w:ascii="Wingdings" w:hAnsi="Wingdings"/>
    </w:rPr>
  </w:style>
  <w:style w:type="character" w:customStyle="1" w:styleId="WW8Num25z0">
    <w:name w:val="WW8Num25z0"/>
    <w:rsid w:val="005318EA"/>
    <w:rPr>
      <w:rFonts w:ascii="Symbol" w:hAnsi="Symbol"/>
    </w:rPr>
  </w:style>
  <w:style w:type="character" w:customStyle="1" w:styleId="WW8Num25z1">
    <w:name w:val="WW8Num25z1"/>
    <w:rsid w:val="005318EA"/>
    <w:rPr>
      <w:rFonts w:ascii="Courier New" w:hAnsi="Courier New" w:cs="Courier New"/>
    </w:rPr>
  </w:style>
  <w:style w:type="character" w:customStyle="1" w:styleId="WW8Num25z2">
    <w:name w:val="WW8Num25z2"/>
    <w:rsid w:val="005318EA"/>
    <w:rPr>
      <w:rFonts w:ascii="Wingdings" w:hAnsi="Wingdings"/>
    </w:rPr>
  </w:style>
  <w:style w:type="character" w:customStyle="1" w:styleId="WW8Num26z0">
    <w:name w:val="WW8Num26z0"/>
    <w:rsid w:val="005318EA"/>
    <w:rPr>
      <w:rFonts w:ascii="Symbol" w:hAnsi="Symbol"/>
    </w:rPr>
  </w:style>
  <w:style w:type="character" w:customStyle="1" w:styleId="WW8Num26z1">
    <w:name w:val="WW8Num26z1"/>
    <w:rsid w:val="005318EA"/>
    <w:rPr>
      <w:rFonts w:ascii="Courier New" w:hAnsi="Courier New"/>
    </w:rPr>
  </w:style>
  <w:style w:type="character" w:customStyle="1" w:styleId="WW8Num26z2">
    <w:name w:val="WW8Num26z2"/>
    <w:rsid w:val="005318EA"/>
    <w:rPr>
      <w:rFonts w:ascii="Wingdings" w:hAnsi="Wingdings"/>
    </w:rPr>
  </w:style>
  <w:style w:type="character" w:customStyle="1" w:styleId="WW8Num28z0">
    <w:name w:val="WW8Num28z0"/>
    <w:rsid w:val="005318EA"/>
    <w:rPr>
      <w:rFonts w:cs="Times New Roman"/>
    </w:rPr>
  </w:style>
  <w:style w:type="character" w:customStyle="1" w:styleId="WW8Num29z0">
    <w:name w:val="WW8Num29z0"/>
    <w:rsid w:val="005318EA"/>
    <w:rPr>
      <w:rFonts w:ascii="Symbol" w:hAnsi="Symbol"/>
    </w:rPr>
  </w:style>
  <w:style w:type="character" w:customStyle="1" w:styleId="WW8Num29z1">
    <w:name w:val="WW8Num29z1"/>
    <w:rsid w:val="005318EA"/>
    <w:rPr>
      <w:rFonts w:ascii="Courier New" w:hAnsi="Courier New" w:cs="Courier New"/>
    </w:rPr>
  </w:style>
  <w:style w:type="character" w:customStyle="1" w:styleId="WW8Num29z2">
    <w:name w:val="WW8Num29z2"/>
    <w:rsid w:val="005318EA"/>
    <w:rPr>
      <w:rFonts w:ascii="Wingdings" w:hAnsi="Wingdings"/>
    </w:rPr>
  </w:style>
  <w:style w:type="character" w:customStyle="1" w:styleId="WW8Num30z0">
    <w:name w:val="WW8Num30z0"/>
    <w:rsid w:val="005318EA"/>
    <w:rPr>
      <w:rFonts w:ascii="Symbol" w:hAnsi="Symbol"/>
      <w:color w:val="000000"/>
      <w:sz w:val="24"/>
    </w:rPr>
  </w:style>
  <w:style w:type="character" w:customStyle="1" w:styleId="WW8Num30z1">
    <w:name w:val="WW8Num30z1"/>
    <w:rsid w:val="005318EA"/>
    <w:rPr>
      <w:rFonts w:ascii="Courier New" w:hAnsi="Courier New"/>
    </w:rPr>
  </w:style>
  <w:style w:type="character" w:customStyle="1" w:styleId="WW8Num30z2">
    <w:name w:val="WW8Num30z2"/>
    <w:rsid w:val="005318EA"/>
    <w:rPr>
      <w:rFonts w:ascii="Wingdings" w:hAnsi="Wingdings"/>
    </w:rPr>
  </w:style>
  <w:style w:type="character" w:customStyle="1" w:styleId="WW8Num30z3">
    <w:name w:val="WW8Num30z3"/>
    <w:rsid w:val="005318EA"/>
    <w:rPr>
      <w:rFonts w:ascii="Symbol" w:hAnsi="Symbol"/>
    </w:rPr>
  </w:style>
  <w:style w:type="character" w:customStyle="1" w:styleId="WW8Num31z0">
    <w:name w:val="WW8Num31z0"/>
    <w:rsid w:val="005318EA"/>
    <w:rPr>
      <w:rFonts w:ascii="Courier New" w:hAnsi="Courier New"/>
    </w:rPr>
  </w:style>
  <w:style w:type="character" w:customStyle="1" w:styleId="WW8Num31z2">
    <w:name w:val="WW8Num31z2"/>
    <w:rsid w:val="005318EA"/>
    <w:rPr>
      <w:rFonts w:ascii="Wingdings" w:hAnsi="Wingdings"/>
    </w:rPr>
  </w:style>
  <w:style w:type="character" w:customStyle="1" w:styleId="WW8Num31z3">
    <w:name w:val="WW8Num31z3"/>
    <w:rsid w:val="005318EA"/>
    <w:rPr>
      <w:rFonts w:ascii="Symbol" w:hAnsi="Symbol"/>
    </w:rPr>
  </w:style>
  <w:style w:type="character" w:customStyle="1" w:styleId="WW8Num33z0">
    <w:name w:val="WW8Num33z0"/>
    <w:rsid w:val="005318EA"/>
    <w:rPr>
      <w:rFonts w:ascii="Symbol" w:hAnsi="Symbol"/>
    </w:rPr>
  </w:style>
  <w:style w:type="character" w:customStyle="1" w:styleId="WW8Num33z1">
    <w:name w:val="WW8Num33z1"/>
    <w:rsid w:val="005318EA"/>
    <w:rPr>
      <w:rFonts w:ascii="Courier New" w:hAnsi="Courier New"/>
    </w:rPr>
  </w:style>
  <w:style w:type="character" w:customStyle="1" w:styleId="WW8Num33z2">
    <w:name w:val="WW8Num33z2"/>
    <w:rsid w:val="005318EA"/>
    <w:rPr>
      <w:rFonts w:ascii="Wingdings" w:hAnsi="Wingdings"/>
    </w:rPr>
  </w:style>
  <w:style w:type="character" w:customStyle="1" w:styleId="WW8Num34z0">
    <w:name w:val="WW8Num34z0"/>
    <w:rsid w:val="005318EA"/>
    <w:rPr>
      <w:rFonts w:ascii="Symbol" w:hAnsi="Symbol"/>
    </w:rPr>
  </w:style>
  <w:style w:type="character" w:customStyle="1" w:styleId="WW8Num34z1">
    <w:name w:val="WW8Num34z1"/>
    <w:rsid w:val="005318EA"/>
    <w:rPr>
      <w:rFonts w:cs="Times New Roman"/>
    </w:rPr>
  </w:style>
  <w:style w:type="character" w:customStyle="1" w:styleId="WW8Num34z2">
    <w:name w:val="WW8Num34z2"/>
    <w:rsid w:val="005318EA"/>
    <w:rPr>
      <w:rFonts w:ascii="Wingdings" w:hAnsi="Wingdings"/>
    </w:rPr>
  </w:style>
  <w:style w:type="character" w:customStyle="1" w:styleId="WW8Num34z4">
    <w:name w:val="WW8Num34z4"/>
    <w:rsid w:val="005318EA"/>
    <w:rPr>
      <w:rFonts w:ascii="Courier New" w:hAnsi="Courier New"/>
    </w:rPr>
  </w:style>
  <w:style w:type="character" w:customStyle="1" w:styleId="WW8Num35z0">
    <w:name w:val="WW8Num35z0"/>
    <w:rsid w:val="005318EA"/>
    <w:rPr>
      <w:rFonts w:ascii="Times New Roman" w:eastAsia="Times New Roman" w:hAnsi="Times New Roman"/>
    </w:rPr>
  </w:style>
  <w:style w:type="character" w:customStyle="1" w:styleId="WW8Num35z1">
    <w:name w:val="WW8Num35z1"/>
    <w:rsid w:val="005318EA"/>
    <w:rPr>
      <w:rFonts w:ascii="Symbol" w:hAnsi="Symbol"/>
      <w:color w:val="auto"/>
    </w:rPr>
  </w:style>
  <w:style w:type="character" w:customStyle="1" w:styleId="WW8Num35z2">
    <w:name w:val="WW8Num35z2"/>
    <w:rsid w:val="005318EA"/>
    <w:rPr>
      <w:rFonts w:ascii="Wingdings" w:hAnsi="Wingdings"/>
    </w:rPr>
  </w:style>
  <w:style w:type="character" w:customStyle="1" w:styleId="WW8Num35z3">
    <w:name w:val="WW8Num35z3"/>
    <w:rsid w:val="005318EA"/>
    <w:rPr>
      <w:rFonts w:ascii="Symbol" w:hAnsi="Symbol"/>
    </w:rPr>
  </w:style>
  <w:style w:type="character" w:customStyle="1" w:styleId="WW8Num35z4">
    <w:name w:val="WW8Num35z4"/>
    <w:rsid w:val="005318EA"/>
    <w:rPr>
      <w:rFonts w:ascii="Courier New" w:hAnsi="Courier New"/>
    </w:rPr>
  </w:style>
  <w:style w:type="character" w:customStyle="1" w:styleId="WW8Num36z0">
    <w:name w:val="WW8Num36z0"/>
    <w:rsid w:val="005318EA"/>
    <w:rPr>
      <w:rFonts w:cs="Times New Roman"/>
    </w:rPr>
  </w:style>
  <w:style w:type="character" w:customStyle="1" w:styleId="WW8Num37z0">
    <w:name w:val="WW8Num37z0"/>
    <w:rsid w:val="005318EA"/>
    <w:rPr>
      <w:rFonts w:ascii="Symbol" w:hAnsi="Symbol"/>
    </w:rPr>
  </w:style>
  <w:style w:type="character" w:customStyle="1" w:styleId="WW8Num37z1">
    <w:name w:val="WW8Num37z1"/>
    <w:rsid w:val="005318EA"/>
    <w:rPr>
      <w:rFonts w:ascii="Courier New" w:hAnsi="Courier New"/>
    </w:rPr>
  </w:style>
  <w:style w:type="character" w:customStyle="1" w:styleId="WW8Num37z2">
    <w:name w:val="WW8Num37z2"/>
    <w:rsid w:val="005318EA"/>
    <w:rPr>
      <w:rFonts w:ascii="Wingdings" w:hAnsi="Wingdings"/>
    </w:rPr>
  </w:style>
  <w:style w:type="character" w:customStyle="1" w:styleId="WW8NumSt2z0">
    <w:name w:val="WW8NumSt2z0"/>
    <w:rsid w:val="005318EA"/>
    <w:rPr>
      <w:rFonts w:ascii="Symbol" w:eastAsia="Times New Roman" w:hAnsi="Symbol"/>
    </w:rPr>
  </w:style>
  <w:style w:type="character" w:customStyle="1" w:styleId="Domylnaczcionkaakapitu1">
    <w:name w:val="Domyślna czcionka akapitu1"/>
    <w:rsid w:val="005318EA"/>
  </w:style>
  <w:style w:type="character" w:customStyle="1" w:styleId="ZnakZnak22">
    <w:name w:val="Znak Znak22"/>
    <w:basedOn w:val="Domylnaczcionkaakapitu1"/>
    <w:rsid w:val="005318EA"/>
    <w:rPr>
      <w:rFonts w:ascii="Cambria" w:hAnsi="Cambria" w:cs="Times New Roman"/>
      <w:b/>
      <w:bCs/>
      <w:kern w:val="1"/>
      <w:sz w:val="32"/>
      <w:szCs w:val="32"/>
    </w:rPr>
  </w:style>
  <w:style w:type="character" w:customStyle="1" w:styleId="ZnakZnak21">
    <w:name w:val="Znak Znak21"/>
    <w:basedOn w:val="Domylnaczcionkaakapitu1"/>
    <w:rsid w:val="005318EA"/>
    <w:rPr>
      <w:rFonts w:ascii="Cambria" w:hAnsi="Cambria" w:cs="Times New Roman"/>
      <w:b/>
      <w:bCs/>
      <w:i/>
      <w:iCs/>
      <w:sz w:val="28"/>
      <w:szCs w:val="28"/>
    </w:rPr>
  </w:style>
  <w:style w:type="character" w:customStyle="1" w:styleId="ZnakZnak20">
    <w:name w:val="Znak Znak20"/>
    <w:basedOn w:val="Domylnaczcionkaakapitu1"/>
    <w:rsid w:val="005318EA"/>
    <w:rPr>
      <w:rFonts w:ascii="Cambria" w:hAnsi="Cambria" w:cs="Times New Roman"/>
      <w:b/>
      <w:bCs/>
      <w:sz w:val="26"/>
      <w:szCs w:val="26"/>
    </w:rPr>
  </w:style>
  <w:style w:type="character" w:customStyle="1" w:styleId="ZnakZnak19">
    <w:name w:val="Znak Znak19"/>
    <w:basedOn w:val="Domylnaczcionkaakapitu1"/>
    <w:rsid w:val="005318EA"/>
    <w:rPr>
      <w:rFonts w:ascii="Calibri" w:hAnsi="Calibri" w:cs="Times New Roman"/>
      <w:b/>
      <w:bCs/>
      <w:sz w:val="28"/>
      <w:szCs w:val="28"/>
    </w:rPr>
  </w:style>
  <w:style w:type="character" w:customStyle="1" w:styleId="ZnakZnak18">
    <w:name w:val="Znak Znak18"/>
    <w:basedOn w:val="Domylnaczcionkaakapitu1"/>
    <w:rsid w:val="005318EA"/>
    <w:rPr>
      <w:rFonts w:ascii="Calibri" w:hAnsi="Calibri" w:cs="Times New Roman"/>
      <w:b/>
      <w:bCs/>
      <w:i/>
      <w:iCs/>
      <w:sz w:val="26"/>
      <w:szCs w:val="26"/>
    </w:rPr>
  </w:style>
  <w:style w:type="character" w:customStyle="1" w:styleId="ZnakZnak17">
    <w:name w:val="Znak Znak17"/>
    <w:basedOn w:val="Domylnaczcionkaakapitu1"/>
    <w:rsid w:val="005318EA"/>
    <w:rPr>
      <w:rFonts w:ascii="Calibri" w:hAnsi="Calibri" w:cs="Times New Roman"/>
      <w:b/>
      <w:bCs/>
    </w:rPr>
  </w:style>
  <w:style w:type="character" w:customStyle="1" w:styleId="ZnakZnak16">
    <w:name w:val="Znak Znak16"/>
    <w:basedOn w:val="Domylnaczcionkaakapitu1"/>
    <w:rsid w:val="005318EA"/>
    <w:rPr>
      <w:rFonts w:ascii="Calibri" w:hAnsi="Calibri" w:cs="Times New Roman"/>
      <w:sz w:val="24"/>
      <w:szCs w:val="24"/>
    </w:rPr>
  </w:style>
  <w:style w:type="character" w:customStyle="1" w:styleId="ZnakZnak15">
    <w:name w:val="Znak Znak15"/>
    <w:basedOn w:val="Domylnaczcionkaakapitu1"/>
    <w:rsid w:val="005318EA"/>
    <w:rPr>
      <w:rFonts w:ascii="Calibri" w:hAnsi="Calibri" w:cs="Times New Roman"/>
      <w:i/>
      <w:iCs/>
      <w:sz w:val="24"/>
      <w:szCs w:val="24"/>
    </w:rPr>
  </w:style>
  <w:style w:type="character" w:customStyle="1" w:styleId="ZnakZnak14">
    <w:name w:val="Znak Znak14"/>
    <w:basedOn w:val="Domylnaczcionkaakapitu1"/>
    <w:rsid w:val="005318EA"/>
    <w:rPr>
      <w:rFonts w:ascii="Cambria" w:hAnsi="Cambria" w:cs="Times New Roman"/>
    </w:rPr>
  </w:style>
  <w:style w:type="character" w:customStyle="1" w:styleId="ZnakZnak13">
    <w:name w:val="Znak Znak13"/>
    <w:basedOn w:val="Domylnaczcionkaakapitu1"/>
    <w:rsid w:val="005318EA"/>
    <w:rPr>
      <w:rFonts w:ascii="Arial" w:hAnsi="Arial" w:cs="Arial"/>
      <w:sz w:val="24"/>
      <w:szCs w:val="24"/>
    </w:rPr>
  </w:style>
  <w:style w:type="character" w:styleId="Hipercze">
    <w:name w:val="Hyperlink"/>
    <w:basedOn w:val="Domylnaczcionkaakapitu1"/>
    <w:rsid w:val="005318EA"/>
    <w:rPr>
      <w:rFonts w:cs="Times New Roman"/>
      <w:color w:val="0000FF"/>
      <w:u w:val="single"/>
    </w:rPr>
  </w:style>
  <w:style w:type="character" w:customStyle="1" w:styleId="ZnakZnak12">
    <w:name w:val="Znak Znak12"/>
    <w:basedOn w:val="Domylnaczcionkaakapitu1"/>
    <w:rsid w:val="005318EA"/>
    <w:rPr>
      <w:rFonts w:ascii="Arial" w:hAnsi="Arial" w:cs="Arial"/>
      <w:sz w:val="16"/>
      <w:szCs w:val="16"/>
    </w:rPr>
  </w:style>
  <w:style w:type="character" w:customStyle="1" w:styleId="ZnakZnak11">
    <w:name w:val="Znak Znak11"/>
    <w:basedOn w:val="Domylnaczcionkaakapitu1"/>
    <w:rsid w:val="005318EA"/>
    <w:rPr>
      <w:rFonts w:ascii="Arial" w:hAnsi="Arial" w:cs="Arial"/>
      <w:sz w:val="24"/>
      <w:szCs w:val="24"/>
    </w:rPr>
  </w:style>
  <w:style w:type="character" w:customStyle="1" w:styleId="ZnakZnak10">
    <w:name w:val="Znak Znak10"/>
    <w:basedOn w:val="Domylnaczcionkaakapitu1"/>
    <w:rsid w:val="005318EA"/>
    <w:rPr>
      <w:rFonts w:ascii="Arial" w:hAnsi="Arial" w:cs="Arial"/>
      <w:sz w:val="24"/>
      <w:szCs w:val="24"/>
    </w:rPr>
  </w:style>
  <w:style w:type="character" w:customStyle="1" w:styleId="eltit1">
    <w:name w:val="eltit1"/>
    <w:basedOn w:val="Domylnaczcionkaakapitu1"/>
    <w:uiPriority w:val="99"/>
    <w:rsid w:val="005318EA"/>
    <w:rPr>
      <w:rFonts w:ascii="Verdana" w:hAnsi="Verdana" w:cs="Times New Roman"/>
      <w:color w:val="333366"/>
      <w:sz w:val="20"/>
      <w:szCs w:val="20"/>
    </w:rPr>
  </w:style>
  <w:style w:type="character" w:customStyle="1" w:styleId="ZnakZnak9">
    <w:name w:val="Znak Znak9"/>
    <w:basedOn w:val="Domylnaczcionkaakapitu1"/>
    <w:rsid w:val="005318EA"/>
    <w:rPr>
      <w:rFonts w:ascii="Arial" w:hAnsi="Arial" w:cs="Arial"/>
      <w:sz w:val="16"/>
      <w:szCs w:val="16"/>
    </w:rPr>
  </w:style>
  <w:style w:type="character" w:customStyle="1" w:styleId="standZnakZnak">
    <w:name w:val="stand Znak Znak"/>
    <w:basedOn w:val="Domylnaczcionkaakapitu1"/>
    <w:rsid w:val="005318EA"/>
    <w:rPr>
      <w:rFonts w:ascii="Arial" w:hAnsi="Arial" w:cs="Arial"/>
      <w:sz w:val="24"/>
      <w:szCs w:val="24"/>
    </w:rPr>
  </w:style>
  <w:style w:type="character" w:customStyle="1" w:styleId="ZnakZnak8">
    <w:name w:val="Znak Znak8"/>
    <w:basedOn w:val="Domylnaczcionkaakapitu1"/>
    <w:rsid w:val="005318EA"/>
    <w:rPr>
      <w:rFonts w:ascii="Arial" w:hAnsi="Arial" w:cs="Arial"/>
      <w:sz w:val="24"/>
      <w:szCs w:val="24"/>
    </w:rPr>
  </w:style>
  <w:style w:type="character" w:styleId="Numerstrony">
    <w:name w:val="page number"/>
    <w:basedOn w:val="Domylnaczcionkaakapitu1"/>
    <w:rsid w:val="005318EA"/>
    <w:rPr>
      <w:rFonts w:cs="Times New Roman"/>
    </w:rPr>
  </w:style>
  <w:style w:type="character" w:customStyle="1" w:styleId="ZnakZnak7">
    <w:name w:val="Znak Znak7"/>
    <w:basedOn w:val="Domylnaczcionkaakapitu1"/>
    <w:rsid w:val="005318EA"/>
    <w:rPr>
      <w:rFonts w:ascii="Arial" w:hAnsi="Arial" w:cs="Arial"/>
      <w:sz w:val="20"/>
      <w:szCs w:val="20"/>
    </w:rPr>
  </w:style>
  <w:style w:type="character" w:customStyle="1" w:styleId="Znakiprzypiswkocowych">
    <w:name w:val="Znaki przypisów końcowych"/>
    <w:basedOn w:val="Domylnaczcionkaakapitu1"/>
    <w:rsid w:val="005318EA"/>
    <w:rPr>
      <w:rFonts w:cs="Times New Roman"/>
      <w:vertAlign w:val="superscript"/>
    </w:rPr>
  </w:style>
  <w:style w:type="character" w:customStyle="1" w:styleId="ZnakZnak6">
    <w:name w:val="Znak Znak6"/>
    <w:basedOn w:val="Domylnaczcionkaakapitu1"/>
    <w:rsid w:val="005318EA"/>
    <w:rPr>
      <w:rFonts w:ascii="Arial" w:hAnsi="Arial" w:cs="Arial"/>
      <w:sz w:val="20"/>
      <w:szCs w:val="20"/>
    </w:rPr>
  </w:style>
  <w:style w:type="character" w:customStyle="1" w:styleId="Znakiprzypiswdolnych">
    <w:name w:val="Znaki przypisów dolnych"/>
    <w:basedOn w:val="Domylnaczcionkaakapitu1"/>
    <w:rsid w:val="005318EA"/>
    <w:rPr>
      <w:rFonts w:cs="Times New Roman"/>
      <w:vertAlign w:val="superscript"/>
    </w:rPr>
  </w:style>
  <w:style w:type="character" w:customStyle="1" w:styleId="ZnakZnak5">
    <w:name w:val="Znak Znak5"/>
    <w:basedOn w:val="Domylnaczcionkaakapitu1"/>
    <w:rsid w:val="005318EA"/>
    <w:rPr>
      <w:rFonts w:ascii="Arial" w:hAnsi="Arial" w:cs="Arial"/>
      <w:sz w:val="24"/>
      <w:szCs w:val="24"/>
    </w:rPr>
  </w:style>
  <w:style w:type="character" w:customStyle="1" w:styleId="ZnakZnak4">
    <w:name w:val="Znak Znak4"/>
    <w:basedOn w:val="Domylnaczcionkaakapitu1"/>
    <w:rsid w:val="005318EA"/>
    <w:rPr>
      <w:rFonts w:ascii="Courier New" w:hAnsi="Courier New" w:cs="Courier New"/>
      <w:sz w:val="20"/>
      <w:szCs w:val="20"/>
    </w:rPr>
  </w:style>
  <w:style w:type="character" w:customStyle="1" w:styleId="ZnakZnak3">
    <w:name w:val="Znak Znak3"/>
    <w:basedOn w:val="Domylnaczcionkaakapitu1"/>
    <w:rsid w:val="005318EA"/>
    <w:rPr>
      <w:rFonts w:cs="Arial"/>
      <w:sz w:val="2"/>
    </w:rPr>
  </w:style>
  <w:style w:type="character" w:styleId="Pogrubienie">
    <w:name w:val="Strong"/>
    <w:basedOn w:val="Domylnaczcionkaakapitu1"/>
    <w:uiPriority w:val="99"/>
    <w:qFormat/>
    <w:rsid w:val="005318EA"/>
    <w:rPr>
      <w:rFonts w:cs="Times New Roman"/>
      <w:b/>
      <w:bCs/>
    </w:rPr>
  </w:style>
  <w:style w:type="character" w:styleId="Uwydatnienie">
    <w:name w:val="Emphasis"/>
    <w:basedOn w:val="Domylnaczcionkaakapitu1"/>
    <w:qFormat/>
    <w:rsid w:val="005318EA"/>
    <w:rPr>
      <w:rFonts w:cs="Times New Roman"/>
      <w:i/>
      <w:iCs/>
    </w:rPr>
  </w:style>
  <w:style w:type="character" w:customStyle="1" w:styleId="ZnakZnak2">
    <w:name w:val="Znak Znak2"/>
    <w:basedOn w:val="Domylnaczcionkaakapitu1"/>
    <w:rsid w:val="005318EA"/>
    <w:rPr>
      <w:rFonts w:ascii="Arial" w:hAnsi="Arial" w:cs="Times New Roman"/>
      <w:lang w:val="pl-PL" w:eastAsia="ar-SA" w:bidi="ar-SA"/>
    </w:rPr>
  </w:style>
  <w:style w:type="character" w:customStyle="1" w:styleId="ZnakZnak1">
    <w:name w:val="Znak Znak1"/>
    <w:basedOn w:val="Domylnaczcionkaakapitu1"/>
    <w:rsid w:val="005318EA"/>
    <w:rPr>
      <w:rFonts w:cs="Times New Roman"/>
      <w:sz w:val="24"/>
      <w:szCs w:val="24"/>
      <w:lang w:val="pl-PL" w:eastAsia="ar-SA" w:bidi="ar-SA"/>
    </w:rPr>
  </w:style>
  <w:style w:type="character" w:customStyle="1" w:styleId="Odwoaniedokomentarza1">
    <w:name w:val="Odwołanie do komentarza1"/>
    <w:basedOn w:val="Domylnaczcionkaakapitu1"/>
    <w:rsid w:val="005318EA"/>
    <w:rPr>
      <w:rFonts w:cs="Times New Roman"/>
      <w:sz w:val="16"/>
      <w:szCs w:val="16"/>
    </w:rPr>
  </w:style>
  <w:style w:type="character" w:customStyle="1" w:styleId="ZnakZnak">
    <w:name w:val="Znak Znak"/>
    <w:basedOn w:val="ZnakZnak2"/>
    <w:rsid w:val="005318EA"/>
    <w:rPr>
      <w:rFonts w:ascii="Arial" w:hAnsi="Arial" w:cs="Arial"/>
      <w:b/>
      <w:bCs/>
      <w:sz w:val="20"/>
      <w:szCs w:val="20"/>
      <w:lang w:val="pl-PL" w:eastAsia="ar-SA" w:bidi="ar-SA"/>
    </w:rPr>
  </w:style>
  <w:style w:type="character" w:customStyle="1" w:styleId="Symbolewypunktowania">
    <w:name w:val="Symbole wypunktowania"/>
    <w:rsid w:val="005318EA"/>
    <w:rPr>
      <w:rFonts w:ascii="OpenSymbol" w:eastAsia="OpenSymbol" w:hAnsi="OpenSymbol" w:cs="OpenSymbol"/>
    </w:rPr>
  </w:style>
  <w:style w:type="paragraph" w:customStyle="1" w:styleId="Nagwek10">
    <w:name w:val="Nagłówek1"/>
    <w:basedOn w:val="Normalny"/>
    <w:next w:val="Tekstpodstawowy"/>
    <w:rsid w:val="005318EA"/>
    <w:pPr>
      <w:keepNext/>
      <w:spacing w:before="240" w:after="120"/>
    </w:pPr>
    <w:rPr>
      <w:rFonts w:eastAsia="Lucida Sans Unicode" w:cs="Mangal"/>
      <w:sz w:val="28"/>
      <w:szCs w:val="28"/>
    </w:rPr>
  </w:style>
  <w:style w:type="paragraph" w:styleId="Tekstpodstawowy">
    <w:name w:val="Body Text"/>
    <w:basedOn w:val="Normalny"/>
    <w:rsid w:val="005318EA"/>
    <w:pPr>
      <w:spacing w:after="120" w:line="360" w:lineRule="auto"/>
      <w:jc w:val="center"/>
    </w:pPr>
  </w:style>
  <w:style w:type="paragraph" w:styleId="Lista">
    <w:name w:val="List"/>
    <w:basedOn w:val="Tekstpodstawowy"/>
    <w:rsid w:val="005318EA"/>
    <w:rPr>
      <w:rFonts w:cs="Mangal"/>
    </w:rPr>
  </w:style>
  <w:style w:type="paragraph" w:customStyle="1" w:styleId="Podpis1">
    <w:name w:val="Podpis1"/>
    <w:basedOn w:val="Normalny"/>
    <w:rsid w:val="005318EA"/>
    <w:pPr>
      <w:suppressLineNumbers/>
      <w:spacing w:before="120" w:after="120"/>
    </w:pPr>
    <w:rPr>
      <w:rFonts w:cs="Mangal"/>
      <w:i/>
      <w:iCs/>
    </w:rPr>
  </w:style>
  <w:style w:type="paragraph" w:customStyle="1" w:styleId="Indeks">
    <w:name w:val="Indeks"/>
    <w:basedOn w:val="Normalny"/>
    <w:rsid w:val="005318EA"/>
    <w:pPr>
      <w:suppressLineNumbers/>
    </w:pPr>
    <w:rPr>
      <w:rFonts w:cs="Mangal"/>
    </w:rPr>
  </w:style>
  <w:style w:type="paragraph" w:styleId="Spistreci1">
    <w:name w:val="toc 1"/>
    <w:basedOn w:val="Normalny"/>
    <w:next w:val="Normalny"/>
    <w:rsid w:val="005318EA"/>
    <w:pPr>
      <w:spacing w:before="120" w:line="360" w:lineRule="auto"/>
      <w:ind w:left="360" w:hanging="360"/>
    </w:pPr>
    <w:rPr>
      <w:b/>
      <w:bCs/>
      <w:caps/>
      <w:szCs w:val="28"/>
      <w:lang w:val="en-US"/>
    </w:rPr>
  </w:style>
  <w:style w:type="paragraph" w:styleId="Spistreci2">
    <w:name w:val="toc 2"/>
    <w:basedOn w:val="Normalny"/>
    <w:next w:val="Normalny"/>
    <w:rsid w:val="005318EA"/>
    <w:pPr>
      <w:spacing w:before="120" w:line="360" w:lineRule="auto"/>
      <w:ind w:left="900" w:hanging="660"/>
    </w:pPr>
    <w:rPr>
      <w:b/>
      <w:bCs/>
      <w:szCs w:val="26"/>
    </w:rPr>
  </w:style>
  <w:style w:type="paragraph" w:customStyle="1" w:styleId="Tekstpodstawowy31">
    <w:name w:val="Tekst podstawowy 31"/>
    <w:basedOn w:val="Normalny"/>
    <w:rsid w:val="005318EA"/>
    <w:pPr>
      <w:widowControl w:val="0"/>
      <w:spacing w:after="120" w:line="360" w:lineRule="auto"/>
      <w:jc w:val="both"/>
    </w:pPr>
    <w:rPr>
      <w:szCs w:val="20"/>
    </w:rPr>
  </w:style>
  <w:style w:type="paragraph" w:styleId="Nagwek">
    <w:name w:val="header"/>
    <w:basedOn w:val="Normalny"/>
    <w:link w:val="NagwekZnak"/>
    <w:uiPriority w:val="99"/>
    <w:rsid w:val="005318EA"/>
    <w:pPr>
      <w:widowControl w:val="0"/>
      <w:spacing w:after="120" w:line="360" w:lineRule="auto"/>
      <w:jc w:val="both"/>
    </w:pPr>
    <w:rPr>
      <w:szCs w:val="20"/>
    </w:rPr>
  </w:style>
  <w:style w:type="paragraph" w:styleId="Tekstpodstawowywcity">
    <w:name w:val="Body Text Indent"/>
    <w:basedOn w:val="Normalny"/>
    <w:rsid w:val="005318EA"/>
    <w:pPr>
      <w:autoSpaceDE w:val="0"/>
      <w:spacing w:after="120" w:line="360" w:lineRule="auto"/>
      <w:ind w:firstLine="284"/>
      <w:jc w:val="both"/>
    </w:pPr>
    <w:rPr>
      <w:szCs w:val="20"/>
    </w:rPr>
  </w:style>
  <w:style w:type="paragraph" w:customStyle="1" w:styleId="Tekstpodstawowywcity31">
    <w:name w:val="Tekst podstawowy wcięty 31"/>
    <w:basedOn w:val="Normalny"/>
    <w:rsid w:val="005318EA"/>
    <w:pPr>
      <w:spacing w:after="120" w:line="360" w:lineRule="auto"/>
      <w:ind w:left="360"/>
      <w:jc w:val="both"/>
    </w:pPr>
  </w:style>
  <w:style w:type="paragraph" w:styleId="Stopka">
    <w:name w:val="footer"/>
    <w:basedOn w:val="Normalny"/>
    <w:link w:val="StopkaZnak"/>
    <w:uiPriority w:val="99"/>
    <w:rsid w:val="005318EA"/>
    <w:pPr>
      <w:spacing w:after="240" w:line="360" w:lineRule="auto"/>
    </w:pPr>
    <w:rPr>
      <w:spacing w:val="-2"/>
      <w:kern w:val="1"/>
      <w:szCs w:val="20"/>
    </w:rPr>
  </w:style>
  <w:style w:type="paragraph" w:customStyle="1" w:styleId="Tekstpodstawowywcity21">
    <w:name w:val="Tekst podstawowy wcięty 21"/>
    <w:basedOn w:val="Normalny"/>
    <w:rsid w:val="005318EA"/>
    <w:pPr>
      <w:spacing w:after="120" w:line="360" w:lineRule="auto"/>
      <w:ind w:left="60"/>
      <w:jc w:val="both"/>
    </w:pPr>
    <w:rPr>
      <w:b/>
    </w:rPr>
  </w:style>
  <w:style w:type="paragraph" w:customStyle="1" w:styleId="BodyText21">
    <w:name w:val="Body Text 21"/>
    <w:basedOn w:val="Normalny"/>
    <w:rsid w:val="005318EA"/>
    <w:pPr>
      <w:widowControl w:val="0"/>
      <w:spacing w:after="120" w:line="360" w:lineRule="auto"/>
      <w:ind w:left="60"/>
      <w:jc w:val="both"/>
    </w:pPr>
  </w:style>
  <w:style w:type="paragraph" w:styleId="Tekstprzypisukocowego">
    <w:name w:val="endnote text"/>
    <w:basedOn w:val="Normalny"/>
    <w:rsid w:val="005318EA"/>
    <w:rPr>
      <w:sz w:val="20"/>
      <w:szCs w:val="20"/>
    </w:rPr>
  </w:style>
  <w:style w:type="paragraph" w:styleId="Tekstprzypisudolnego">
    <w:name w:val="footnote text"/>
    <w:basedOn w:val="Normalny"/>
    <w:link w:val="TekstprzypisudolnegoZnak"/>
    <w:uiPriority w:val="99"/>
    <w:rsid w:val="005318EA"/>
    <w:rPr>
      <w:sz w:val="20"/>
      <w:szCs w:val="20"/>
    </w:rPr>
  </w:style>
  <w:style w:type="paragraph" w:customStyle="1" w:styleId="Tekstpodstawowy21">
    <w:name w:val="Tekst podstawowy 21"/>
    <w:basedOn w:val="Normalny"/>
    <w:rsid w:val="005318EA"/>
    <w:pPr>
      <w:spacing w:after="120" w:line="480" w:lineRule="auto"/>
    </w:pPr>
  </w:style>
  <w:style w:type="paragraph" w:styleId="Spistreci3">
    <w:name w:val="toc 3"/>
    <w:basedOn w:val="Normalny"/>
    <w:next w:val="Normalny"/>
    <w:rsid w:val="005318EA"/>
    <w:pPr>
      <w:ind w:left="480"/>
    </w:pPr>
  </w:style>
  <w:style w:type="paragraph" w:styleId="Spistreci4">
    <w:name w:val="toc 4"/>
    <w:basedOn w:val="Normalny"/>
    <w:next w:val="Normalny"/>
    <w:rsid w:val="005318EA"/>
    <w:pPr>
      <w:ind w:left="720"/>
    </w:pPr>
  </w:style>
  <w:style w:type="paragraph" w:styleId="Spistreci5">
    <w:name w:val="toc 5"/>
    <w:basedOn w:val="Normalny"/>
    <w:next w:val="Normalny"/>
    <w:rsid w:val="005318EA"/>
    <w:pPr>
      <w:ind w:left="960"/>
    </w:pPr>
  </w:style>
  <w:style w:type="paragraph" w:styleId="Spistreci6">
    <w:name w:val="toc 6"/>
    <w:basedOn w:val="Normalny"/>
    <w:next w:val="Normalny"/>
    <w:rsid w:val="005318EA"/>
    <w:pPr>
      <w:ind w:left="1200"/>
    </w:pPr>
  </w:style>
  <w:style w:type="paragraph" w:styleId="Spistreci7">
    <w:name w:val="toc 7"/>
    <w:basedOn w:val="Normalny"/>
    <w:next w:val="Normalny"/>
    <w:rsid w:val="005318EA"/>
    <w:pPr>
      <w:ind w:left="1440"/>
    </w:pPr>
  </w:style>
  <w:style w:type="paragraph" w:styleId="Spistreci8">
    <w:name w:val="toc 8"/>
    <w:basedOn w:val="Normalny"/>
    <w:next w:val="Normalny"/>
    <w:rsid w:val="005318EA"/>
    <w:pPr>
      <w:ind w:left="1680"/>
    </w:pPr>
  </w:style>
  <w:style w:type="paragraph" w:styleId="Spistreci9">
    <w:name w:val="toc 9"/>
    <w:basedOn w:val="Normalny"/>
    <w:next w:val="Normalny"/>
    <w:rsid w:val="005318EA"/>
    <w:pPr>
      <w:ind w:left="1920"/>
    </w:pPr>
  </w:style>
  <w:style w:type="paragraph" w:customStyle="1" w:styleId="Style1">
    <w:name w:val="Style 1"/>
    <w:basedOn w:val="Normalny"/>
    <w:rsid w:val="005318EA"/>
    <w:pPr>
      <w:widowControl w:val="0"/>
      <w:autoSpaceDE w:val="0"/>
      <w:jc w:val="center"/>
    </w:pPr>
    <w:rPr>
      <w:rFonts w:ascii="Times New Roman" w:hAnsi="Times New Roman" w:cs="Times New Roman"/>
      <w:sz w:val="20"/>
    </w:rPr>
  </w:style>
  <w:style w:type="paragraph" w:customStyle="1" w:styleId="Tekstblokowy1">
    <w:name w:val="Tekst blokowy1"/>
    <w:basedOn w:val="Normalny"/>
    <w:rsid w:val="005318EA"/>
    <w:pPr>
      <w:widowControl w:val="0"/>
      <w:autoSpaceDE w:val="0"/>
      <w:spacing w:line="204" w:lineRule="exact"/>
      <w:ind w:left="432" w:right="288"/>
    </w:pPr>
    <w:rPr>
      <w:spacing w:val="-2"/>
      <w:sz w:val="20"/>
      <w:szCs w:val="20"/>
    </w:rPr>
  </w:style>
  <w:style w:type="paragraph" w:customStyle="1" w:styleId="Zwykytekst1">
    <w:name w:val="Zwykły tekst1"/>
    <w:basedOn w:val="Normalny"/>
    <w:rsid w:val="005318EA"/>
    <w:pPr>
      <w:spacing w:after="60"/>
      <w:jc w:val="both"/>
    </w:pPr>
    <w:rPr>
      <w:rFonts w:ascii="Courier New" w:hAnsi="Courier New" w:cs="Courier New"/>
      <w:sz w:val="20"/>
      <w:szCs w:val="20"/>
    </w:rPr>
  </w:style>
  <w:style w:type="paragraph" w:styleId="Tekstdymka">
    <w:name w:val="Balloon Text"/>
    <w:basedOn w:val="Normalny"/>
    <w:rsid w:val="005318EA"/>
    <w:rPr>
      <w:rFonts w:ascii="Tahoma" w:hAnsi="Tahoma" w:cs="Tahoma"/>
      <w:sz w:val="16"/>
      <w:szCs w:val="16"/>
    </w:rPr>
  </w:style>
  <w:style w:type="paragraph" w:customStyle="1" w:styleId="Tytu">
    <w:name w:val="Tytu?"/>
    <w:basedOn w:val="Normalny"/>
    <w:rsid w:val="005318EA"/>
    <w:pPr>
      <w:spacing w:line="360" w:lineRule="auto"/>
      <w:jc w:val="center"/>
    </w:pPr>
    <w:rPr>
      <w:rFonts w:ascii="Times New Roman" w:hAnsi="Times New Roman" w:cs="Times New Roman"/>
      <w:b/>
      <w:caps/>
      <w:spacing w:val="-3"/>
      <w:szCs w:val="20"/>
    </w:rPr>
  </w:style>
  <w:style w:type="paragraph" w:customStyle="1" w:styleId="Akapitzlist1">
    <w:name w:val="Akapit z listą1"/>
    <w:basedOn w:val="Normalny"/>
    <w:rsid w:val="005318EA"/>
    <w:pPr>
      <w:ind w:left="720"/>
    </w:pPr>
    <w:rPr>
      <w:rFonts w:ascii="Times New Roman" w:hAnsi="Times New Roman" w:cs="Times New Roman"/>
      <w:sz w:val="20"/>
      <w:szCs w:val="20"/>
    </w:rPr>
  </w:style>
  <w:style w:type="paragraph" w:customStyle="1" w:styleId="Tekstkomentarza1">
    <w:name w:val="Tekst komentarza1"/>
    <w:basedOn w:val="Normalny"/>
    <w:rsid w:val="005318EA"/>
    <w:pPr>
      <w:spacing w:after="120" w:line="360" w:lineRule="auto"/>
      <w:jc w:val="both"/>
    </w:pPr>
    <w:rPr>
      <w:rFonts w:cs="Times New Roman"/>
      <w:sz w:val="20"/>
      <w:szCs w:val="20"/>
    </w:rPr>
  </w:style>
  <w:style w:type="paragraph" w:styleId="NormalnyWeb">
    <w:name w:val="Normal (Web)"/>
    <w:basedOn w:val="Normalny"/>
    <w:rsid w:val="005318EA"/>
    <w:pPr>
      <w:spacing w:before="280" w:after="280"/>
    </w:pPr>
    <w:rPr>
      <w:rFonts w:ascii="Times New Roman" w:hAnsi="Times New Roman" w:cs="Times New Roman"/>
    </w:rPr>
  </w:style>
  <w:style w:type="paragraph" w:styleId="Akapitzlist">
    <w:name w:val="List Paragraph"/>
    <w:basedOn w:val="Normalny"/>
    <w:uiPriority w:val="99"/>
    <w:qFormat/>
    <w:rsid w:val="005318EA"/>
    <w:pPr>
      <w:ind w:left="720"/>
    </w:pPr>
  </w:style>
  <w:style w:type="paragraph" w:styleId="Tematkomentarza">
    <w:name w:val="annotation subject"/>
    <w:basedOn w:val="Tekstkomentarza1"/>
    <w:next w:val="Tekstkomentarza1"/>
    <w:rsid w:val="005318EA"/>
    <w:pPr>
      <w:spacing w:after="0" w:line="240" w:lineRule="auto"/>
      <w:jc w:val="left"/>
    </w:pPr>
    <w:rPr>
      <w:rFonts w:cs="Arial"/>
      <w:b/>
      <w:bCs/>
    </w:rPr>
  </w:style>
  <w:style w:type="paragraph" w:customStyle="1" w:styleId="Zawartotabeli">
    <w:name w:val="Zawartość tabeli"/>
    <w:basedOn w:val="Normalny"/>
    <w:rsid w:val="005318EA"/>
    <w:pPr>
      <w:suppressLineNumbers/>
    </w:pPr>
  </w:style>
  <w:style w:type="paragraph" w:customStyle="1" w:styleId="Nagwektabeli">
    <w:name w:val="Nagłówek tabeli"/>
    <w:basedOn w:val="Zawartotabeli"/>
    <w:rsid w:val="005318EA"/>
    <w:pPr>
      <w:jc w:val="center"/>
    </w:pPr>
    <w:rPr>
      <w:b/>
      <w:bCs/>
    </w:rPr>
  </w:style>
  <w:style w:type="paragraph" w:customStyle="1" w:styleId="Zawartoramki">
    <w:name w:val="Zawartość ramki"/>
    <w:basedOn w:val="Tekstpodstawowy"/>
    <w:rsid w:val="005318EA"/>
  </w:style>
  <w:style w:type="character" w:customStyle="1" w:styleId="StopkaZnak">
    <w:name w:val="Stopka Znak"/>
    <w:basedOn w:val="Domylnaczcionkaakapitu"/>
    <w:link w:val="Stopka"/>
    <w:uiPriority w:val="99"/>
    <w:rsid w:val="00B26815"/>
    <w:rPr>
      <w:rFonts w:ascii="Arial" w:hAnsi="Arial" w:cs="Arial"/>
      <w:spacing w:val="-2"/>
      <w:kern w:val="1"/>
      <w:sz w:val="24"/>
      <w:lang w:eastAsia="ar-SA"/>
    </w:rPr>
  </w:style>
  <w:style w:type="character" w:styleId="Odwoaniedokomentarza">
    <w:name w:val="annotation reference"/>
    <w:basedOn w:val="Domylnaczcionkaakapitu"/>
    <w:uiPriority w:val="99"/>
    <w:semiHidden/>
    <w:unhideWhenUsed/>
    <w:rsid w:val="006F301F"/>
    <w:rPr>
      <w:sz w:val="16"/>
      <w:szCs w:val="16"/>
    </w:rPr>
  </w:style>
  <w:style w:type="paragraph" w:styleId="Tekstkomentarza">
    <w:name w:val="annotation text"/>
    <w:basedOn w:val="Normalny"/>
    <w:link w:val="TekstkomentarzaZnak"/>
    <w:uiPriority w:val="99"/>
    <w:semiHidden/>
    <w:unhideWhenUsed/>
    <w:rsid w:val="006F301F"/>
    <w:rPr>
      <w:sz w:val="20"/>
      <w:szCs w:val="20"/>
    </w:rPr>
  </w:style>
  <w:style w:type="character" w:customStyle="1" w:styleId="TekstkomentarzaZnak">
    <w:name w:val="Tekst komentarza Znak"/>
    <w:basedOn w:val="Domylnaczcionkaakapitu"/>
    <w:link w:val="Tekstkomentarza"/>
    <w:uiPriority w:val="99"/>
    <w:semiHidden/>
    <w:rsid w:val="006F301F"/>
    <w:rPr>
      <w:rFonts w:ascii="Arial" w:hAnsi="Arial" w:cs="Arial"/>
      <w:lang w:eastAsia="ar-SA"/>
    </w:rPr>
  </w:style>
  <w:style w:type="paragraph" w:customStyle="1" w:styleId="Default">
    <w:name w:val="Default"/>
    <w:rsid w:val="00921797"/>
    <w:pPr>
      <w:autoSpaceDE w:val="0"/>
      <w:autoSpaceDN w:val="0"/>
      <w:adjustRightInd w:val="0"/>
    </w:pPr>
    <w:rPr>
      <w:color w:val="000000"/>
      <w:sz w:val="24"/>
      <w:szCs w:val="24"/>
    </w:rPr>
  </w:style>
  <w:style w:type="paragraph" w:styleId="Tekstpodstawowy3">
    <w:name w:val="Body Text 3"/>
    <w:basedOn w:val="Normalny"/>
    <w:link w:val="Tekstpodstawowy3Znak"/>
    <w:uiPriority w:val="99"/>
    <w:unhideWhenUsed/>
    <w:rsid w:val="00EC465B"/>
    <w:pPr>
      <w:spacing w:after="120"/>
    </w:pPr>
    <w:rPr>
      <w:sz w:val="16"/>
      <w:szCs w:val="16"/>
    </w:rPr>
  </w:style>
  <w:style w:type="character" w:customStyle="1" w:styleId="Tekstpodstawowy3Znak">
    <w:name w:val="Tekst podstawowy 3 Znak"/>
    <w:basedOn w:val="Domylnaczcionkaakapitu"/>
    <w:link w:val="Tekstpodstawowy3"/>
    <w:uiPriority w:val="99"/>
    <w:rsid w:val="00EC465B"/>
    <w:rPr>
      <w:rFonts w:ascii="Arial" w:hAnsi="Arial" w:cs="Arial"/>
      <w:sz w:val="16"/>
      <w:szCs w:val="16"/>
      <w:lang w:eastAsia="ar-SA"/>
    </w:rPr>
  </w:style>
  <w:style w:type="character" w:customStyle="1" w:styleId="NagwekZnak">
    <w:name w:val="Nagłówek Znak"/>
    <w:basedOn w:val="Domylnaczcionkaakapitu"/>
    <w:link w:val="Nagwek"/>
    <w:uiPriority w:val="99"/>
    <w:rsid w:val="006D525C"/>
    <w:rPr>
      <w:rFonts w:ascii="Arial" w:hAnsi="Arial" w:cs="Arial"/>
      <w:sz w:val="24"/>
      <w:lang w:eastAsia="ar-SA"/>
    </w:rPr>
  </w:style>
  <w:style w:type="character" w:customStyle="1" w:styleId="TekstprzypisudolnegoZnak">
    <w:name w:val="Tekst przypisu dolnego Znak"/>
    <w:basedOn w:val="Domylnaczcionkaakapitu"/>
    <w:link w:val="Tekstprzypisudolnego"/>
    <w:uiPriority w:val="99"/>
    <w:rsid w:val="006D525C"/>
    <w:rPr>
      <w:rFonts w:ascii="Arial" w:hAnsi="Arial" w:cs="Arial"/>
      <w:lang w:eastAsia="ar-SA"/>
    </w:rPr>
  </w:style>
  <w:style w:type="character" w:styleId="Odwoanieprzypisudolnego">
    <w:name w:val="footnote reference"/>
    <w:uiPriority w:val="99"/>
    <w:rsid w:val="006D525C"/>
    <w:rPr>
      <w:rFonts w:cs="Times New Roman"/>
      <w:vertAlign w:val="superscript"/>
    </w:rPr>
  </w:style>
  <w:style w:type="paragraph" w:customStyle="1" w:styleId="punktor3poziom">
    <w:name w:val="punktor 3 poziom"/>
    <w:basedOn w:val="Normalny"/>
    <w:link w:val="punktor3poziomZnak"/>
    <w:qFormat/>
    <w:rsid w:val="006D525C"/>
    <w:pPr>
      <w:numPr>
        <w:numId w:val="6"/>
      </w:numPr>
      <w:suppressAutoHyphens w:val="0"/>
      <w:spacing w:before="200" w:after="200" w:line="276" w:lineRule="auto"/>
      <w:contextualSpacing/>
      <w:jc w:val="both"/>
    </w:pPr>
    <w:rPr>
      <w:rFonts w:ascii="Calibri" w:hAnsi="Calibri" w:cs="Times New Roman"/>
      <w:sz w:val="20"/>
      <w:szCs w:val="20"/>
      <w:lang w:val="en-US" w:eastAsia="en-US" w:bidi="en-US"/>
    </w:rPr>
  </w:style>
  <w:style w:type="character" w:customStyle="1" w:styleId="punktor3poziomZnak">
    <w:name w:val="punktor 3 poziom Znak"/>
    <w:link w:val="punktor3poziom"/>
    <w:rsid w:val="006D525C"/>
    <w:rPr>
      <w:rFonts w:ascii="Calibri" w:hAnsi="Calibri"/>
      <w:lang w:val="en-US" w:eastAsia="en-US" w:bidi="en-US"/>
    </w:rPr>
  </w:style>
  <w:style w:type="paragraph" w:styleId="Tekstpodstawowy2">
    <w:name w:val="Body Text 2"/>
    <w:basedOn w:val="Normalny"/>
    <w:link w:val="Tekstpodstawowy2Znak"/>
    <w:uiPriority w:val="99"/>
    <w:rsid w:val="006474F6"/>
    <w:pPr>
      <w:suppressAutoHyphens w:val="0"/>
      <w:spacing w:after="120" w:line="480" w:lineRule="auto"/>
    </w:pPr>
    <w:rPr>
      <w:rFonts w:ascii="Calibri" w:eastAsia="Calibri" w:hAnsi="Calibri" w:cs="Times New Roman"/>
      <w:sz w:val="22"/>
      <w:szCs w:val="22"/>
      <w:lang w:eastAsia="en-US"/>
    </w:rPr>
  </w:style>
  <w:style w:type="character" w:customStyle="1" w:styleId="Tekstpodstawowy2Znak">
    <w:name w:val="Tekst podstawowy 2 Znak"/>
    <w:basedOn w:val="Domylnaczcionkaakapitu"/>
    <w:link w:val="Tekstpodstawowy2"/>
    <w:uiPriority w:val="99"/>
    <w:rsid w:val="006474F6"/>
    <w:rPr>
      <w:rFonts w:ascii="Calibri" w:eastAsia="Calibri" w:hAnsi="Calibri"/>
      <w:sz w:val="22"/>
      <w:szCs w:val="22"/>
      <w:lang w:eastAsia="en-US"/>
    </w:rPr>
  </w:style>
  <w:style w:type="paragraph" w:customStyle="1" w:styleId="Akapitzlist2">
    <w:name w:val="Akapit z listą2"/>
    <w:basedOn w:val="Normalny"/>
    <w:uiPriority w:val="99"/>
    <w:qFormat/>
    <w:rsid w:val="009602B9"/>
    <w:pPr>
      <w:suppressAutoHyphens w:val="0"/>
      <w:spacing w:after="200" w:line="276" w:lineRule="auto"/>
      <w:ind w:left="720"/>
      <w:contextualSpacing/>
    </w:pPr>
    <w:rPr>
      <w:rFonts w:ascii="Calibri" w:hAnsi="Calibri" w:cs="Times New Roman"/>
      <w:sz w:val="22"/>
      <w:szCs w:val="22"/>
      <w:lang w:eastAsia="en-US"/>
    </w:rPr>
  </w:style>
  <w:style w:type="character" w:styleId="Odwoanieprzypisukocowego">
    <w:name w:val="endnote reference"/>
    <w:basedOn w:val="Domylnaczcionkaakapitu"/>
    <w:uiPriority w:val="99"/>
    <w:semiHidden/>
    <w:unhideWhenUsed/>
    <w:rsid w:val="005E7888"/>
    <w:rPr>
      <w:vertAlign w:val="superscript"/>
    </w:rPr>
  </w:style>
  <w:style w:type="paragraph" w:customStyle="1" w:styleId="Akapitzlist3">
    <w:name w:val="Akapit z listą3"/>
    <w:basedOn w:val="Normalny"/>
    <w:uiPriority w:val="99"/>
    <w:qFormat/>
    <w:rsid w:val="00060870"/>
    <w:pPr>
      <w:suppressAutoHyphens w:val="0"/>
      <w:spacing w:after="200" w:line="276" w:lineRule="auto"/>
      <w:ind w:left="720"/>
      <w:contextualSpacing/>
    </w:pPr>
    <w:rPr>
      <w:rFonts w:ascii="Calibri" w:hAnsi="Calibri" w:cs="Times New Roman"/>
      <w:sz w:val="22"/>
      <w:szCs w:val="22"/>
      <w:lang w:eastAsia="en-US"/>
    </w:rPr>
  </w:style>
  <w:style w:type="character" w:styleId="Tekstzastpczy">
    <w:name w:val="Placeholder Text"/>
    <w:basedOn w:val="Domylnaczcionkaakapitu"/>
    <w:uiPriority w:val="99"/>
    <w:semiHidden/>
    <w:rsid w:val="00FD4ED2"/>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318EA"/>
    <w:pPr>
      <w:suppressAutoHyphens/>
    </w:pPr>
    <w:rPr>
      <w:rFonts w:ascii="Arial" w:hAnsi="Arial" w:cs="Arial"/>
      <w:sz w:val="24"/>
      <w:szCs w:val="24"/>
      <w:lang w:eastAsia="ar-SA"/>
    </w:rPr>
  </w:style>
  <w:style w:type="paragraph" w:styleId="Nagwek1">
    <w:name w:val="heading 1"/>
    <w:basedOn w:val="Normalny"/>
    <w:next w:val="Normalny"/>
    <w:qFormat/>
    <w:rsid w:val="005318EA"/>
    <w:pPr>
      <w:keepNext/>
      <w:spacing w:before="240" w:after="120" w:line="360" w:lineRule="auto"/>
      <w:jc w:val="both"/>
      <w:outlineLvl w:val="0"/>
    </w:pPr>
    <w:rPr>
      <w:rFonts w:ascii="Cambria" w:hAnsi="Cambria"/>
      <w:b/>
      <w:bCs/>
      <w:caps/>
      <w:sz w:val="28"/>
    </w:rPr>
  </w:style>
  <w:style w:type="paragraph" w:styleId="Nagwek2">
    <w:name w:val="heading 2"/>
    <w:basedOn w:val="Normalny"/>
    <w:next w:val="Normalny"/>
    <w:qFormat/>
    <w:rsid w:val="005318EA"/>
    <w:pPr>
      <w:keepNext/>
      <w:tabs>
        <w:tab w:val="num" w:pos="576"/>
      </w:tabs>
      <w:spacing w:after="120" w:line="360" w:lineRule="auto"/>
      <w:ind w:left="576" w:hanging="576"/>
      <w:jc w:val="both"/>
      <w:outlineLvl w:val="1"/>
    </w:pPr>
    <w:rPr>
      <w:b/>
      <w:bCs/>
    </w:rPr>
  </w:style>
  <w:style w:type="paragraph" w:styleId="Nagwek3">
    <w:name w:val="heading 3"/>
    <w:basedOn w:val="Normalny"/>
    <w:next w:val="Normalny"/>
    <w:qFormat/>
    <w:rsid w:val="005318EA"/>
    <w:pPr>
      <w:keepNext/>
      <w:tabs>
        <w:tab w:val="num" w:pos="1004"/>
      </w:tabs>
      <w:spacing w:before="240" w:after="60" w:line="360" w:lineRule="auto"/>
      <w:ind w:left="720"/>
      <w:jc w:val="both"/>
      <w:outlineLvl w:val="2"/>
    </w:pPr>
    <w:rPr>
      <w:b/>
      <w:bCs/>
      <w:sz w:val="26"/>
      <w:szCs w:val="26"/>
    </w:rPr>
  </w:style>
  <w:style w:type="paragraph" w:styleId="Nagwek4">
    <w:name w:val="heading 4"/>
    <w:basedOn w:val="Normalny"/>
    <w:next w:val="Normalny"/>
    <w:qFormat/>
    <w:rsid w:val="005318EA"/>
    <w:pPr>
      <w:keepNext/>
      <w:tabs>
        <w:tab w:val="num" w:pos="864"/>
      </w:tabs>
      <w:spacing w:before="240" w:after="60" w:line="360" w:lineRule="auto"/>
      <w:ind w:left="864" w:hanging="864"/>
      <w:jc w:val="both"/>
      <w:outlineLvl w:val="3"/>
    </w:pPr>
    <w:rPr>
      <w:b/>
      <w:bCs/>
      <w:sz w:val="28"/>
      <w:szCs w:val="28"/>
    </w:rPr>
  </w:style>
  <w:style w:type="paragraph" w:styleId="Nagwek5">
    <w:name w:val="heading 5"/>
    <w:basedOn w:val="Normalny"/>
    <w:next w:val="Normalny"/>
    <w:qFormat/>
    <w:rsid w:val="005318EA"/>
    <w:pPr>
      <w:tabs>
        <w:tab w:val="num" w:pos="1008"/>
      </w:tabs>
      <w:spacing w:before="240" w:after="60" w:line="360" w:lineRule="auto"/>
      <w:ind w:left="1008" w:hanging="1008"/>
      <w:jc w:val="both"/>
      <w:outlineLvl w:val="4"/>
    </w:pPr>
    <w:rPr>
      <w:b/>
      <w:bCs/>
      <w:i/>
      <w:iCs/>
      <w:sz w:val="26"/>
      <w:szCs w:val="26"/>
    </w:rPr>
  </w:style>
  <w:style w:type="paragraph" w:styleId="Nagwek6">
    <w:name w:val="heading 6"/>
    <w:basedOn w:val="Normalny"/>
    <w:next w:val="Normalny"/>
    <w:qFormat/>
    <w:rsid w:val="005318EA"/>
    <w:pPr>
      <w:tabs>
        <w:tab w:val="num" w:pos="1152"/>
      </w:tabs>
      <w:spacing w:before="240" w:after="60" w:line="360" w:lineRule="auto"/>
      <w:ind w:left="1152" w:hanging="1152"/>
      <w:jc w:val="both"/>
      <w:outlineLvl w:val="5"/>
    </w:pPr>
    <w:rPr>
      <w:b/>
      <w:bCs/>
      <w:sz w:val="22"/>
      <w:szCs w:val="22"/>
    </w:rPr>
  </w:style>
  <w:style w:type="paragraph" w:styleId="Nagwek7">
    <w:name w:val="heading 7"/>
    <w:basedOn w:val="Normalny"/>
    <w:next w:val="Normalny"/>
    <w:qFormat/>
    <w:rsid w:val="005318EA"/>
    <w:pPr>
      <w:tabs>
        <w:tab w:val="num" w:pos="1296"/>
      </w:tabs>
      <w:spacing w:before="240" w:after="60" w:line="360" w:lineRule="auto"/>
      <w:ind w:left="1296" w:hanging="1296"/>
      <w:jc w:val="both"/>
      <w:outlineLvl w:val="6"/>
    </w:pPr>
  </w:style>
  <w:style w:type="paragraph" w:styleId="Nagwek8">
    <w:name w:val="heading 8"/>
    <w:basedOn w:val="Normalny"/>
    <w:next w:val="Normalny"/>
    <w:qFormat/>
    <w:rsid w:val="005318EA"/>
    <w:pPr>
      <w:tabs>
        <w:tab w:val="num" w:pos="1440"/>
      </w:tabs>
      <w:spacing w:before="240" w:after="60" w:line="360" w:lineRule="auto"/>
      <w:ind w:left="1440" w:hanging="1440"/>
      <w:jc w:val="both"/>
      <w:outlineLvl w:val="7"/>
    </w:pPr>
    <w:rPr>
      <w:i/>
      <w:iCs/>
    </w:rPr>
  </w:style>
  <w:style w:type="paragraph" w:styleId="Nagwek9">
    <w:name w:val="heading 9"/>
    <w:basedOn w:val="Normalny"/>
    <w:next w:val="Normalny"/>
    <w:qFormat/>
    <w:rsid w:val="005318EA"/>
    <w:pPr>
      <w:tabs>
        <w:tab w:val="num" w:pos="1584"/>
      </w:tabs>
      <w:spacing w:before="240" w:after="60" w:line="360" w:lineRule="auto"/>
      <w:ind w:left="1584" w:hanging="1584"/>
      <w:jc w:val="both"/>
      <w:outlineLvl w:val="8"/>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5318EA"/>
    <w:rPr>
      <w:rFonts w:cs="Times New Roman"/>
    </w:rPr>
  </w:style>
  <w:style w:type="character" w:customStyle="1" w:styleId="WW8Num2z0">
    <w:name w:val="WW8Num2z0"/>
    <w:rsid w:val="005318EA"/>
    <w:rPr>
      <w:rFonts w:ascii="Symbol" w:hAnsi="Symbol"/>
    </w:rPr>
  </w:style>
  <w:style w:type="character" w:customStyle="1" w:styleId="WW8Num2z1">
    <w:name w:val="WW8Num2z1"/>
    <w:rsid w:val="005318EA"/>
    <w:rPr>
      <w:rFonts w:ascii="Courier New" w:hAnsi="Courier New"/>
    </w:rPr>
  </w:style>
  <w:style w:type="character" w:customStyle="1" w:styleId="WW8Num2z2">
    <w:name w:val="WW8Num2z2"/>
    <w:rsid w:val="005318EA"/>
    <w:rPr>
      <w:rFonts w:ascii="Wingdings" w:hAnsi="Wingdings"/>
    </w:rPr>
  </w:style>
  <w:style w:type="character" w:customStyle="1" w:styleId="WW8Num3z0">
    <w:name w:val="WW8Num3z0"/>
    <w:rsid w:val="005318EA"/>
    <w:rPr>
      <w:rFonts w:cs="Times New Roman"/>
    </w:rPr>
  </w:style>
  <w:style w:type="character" w:customStyle="1" w:styleId="WW8Num4z0">
    <w:name w:val="WW8Num4z0"/>
    <w:rsid w:val="005318EA"/>
    <w:rPr>
      <w:rFonts w:cs="Times New Roman"/>
    </w:rPr>
  </w:style>
  <w:style w:type="character" w:customStyle="1" w:styleId="WW8Num5z0">
    <w:name w:val="WW8Num5z0"/>
    <w:rsid w:val="005318EA"/>
    <w:rPr>
      <w:rFonts w:ascii="Symbol" w:hAnsi="Symbol"/>
    </w:rPr>
  </w:style>
  <w:style w:type="character" w:customStyle="1" w:styleId="WW8Num5z2">
    <w:name w:val="WW8Num5z2"/>
    <w:rsid w:val="005318EA"/>
    <w:rPr>
      <w:rFonts w:ascii="Garamond" w:hAnsi="Garamond" w:cs="Lucida Sans Unicode"/>
      <w:sz w:val="24"/>
    </w:rPr>
  </w:style>
  <w:style w:type="character" w:customStyle="1" w:styleId="WW8Num5z4">
    <w:name w:val="WW8Num5z4"/>
    <w:rsid w:val="005318EA"/>
    <w:rPr>
      <w:rFonts w:ascii="Courier New" w:hAnsi="Courier New" w:cs="Courier New"/>
    </w:rPr>
  </w:style>
  <w:style w:type="character" w:customStyle="1" w:styleId="WW8Num5z5">
    <w:name w:val="WW8Num5z5"/>
    <w:rsid w:val="005318EA"/>
    <w:rPr>
      <w:rFonts w:ascii="Wingdings" w:hAnsi="Wingdings"/>
    </w:rPr>
  </w:style>
  <w:style w:type="character" w:customStyle="1" w:styleId="WW8Num6z0">
    <w:name w:val="WW8Num6z0"/>
    <w:rsid w:val="005318EA"/>
    <w:rPr>
      <w:rFonts w:ascii="Symbol" w:hAnsi="Symbol"/>
    </w:rPr>
  </w:style>
  <w:style w:type="character" w:customStyle="1" w:styleId="WW8Num6z1">
    <w:name w:val="WW8Num6z1"/>
    <w:rsid w:val="005318EA"/>
    <w:rPr>
      <w:rFonts w:ascii="Courier New" w:hAnsi="Courier New"/>
    </w:rPr>
  </w:style>
  <w:style w:type="character" w:customStyle="1" w:styleId="WW8Num6z2">
    <w:name w:val="WW8Num6z2"/>
    <w:rsid w:val="005318EA"/>
    <w:rPr>
      <w:rFonts w:ascii="Wingdings" w:hAnsi="Wingdings"/>
    </w:rPr>
  </w:style>
  <w:style w:type="character" w:customStyle="1" w:styleId="WW8Num7z0">
    <w:name w:val="WW8Num7z0"/>
    <w:rsid w:val="005318EA"/>
    <w:rPr>
      <w:rFonts w:ascii="Symbol" w:hAnsi="Symbol"/>
    </w:rPr>
  </w:style>
  <w:style w:type="character" w:customStyle="1" w:styleId="WW8Num7z1">
    <w:name w:val="WW8Num7z1"/>
    <w:rsid w:val="005318EA"/>
    <w:rPr>
      <w:rFonts w:ascii="Courier New" w:hAnsi="Courier New"/>
    </w:rPr>
  </w:style>
  <w:style w:type="character" w:customStyle="1" w:styleId="WW8Num7z2">
    <w:name w:val="WW8Num7z2"/>
    <w:rsid w:val="005318EA"/>
    <w:rPr>
      <w:rFonts w:ascii="Wingdings" w:hAnsi="Wingdings"/>
    </w:rPr>
  </w:style>
  <w:style w:type="character" w:customStyle="1" w:styleId="WW8Num8z0">
    <w:name w:val="WW8Num8z0"/>
    <w:rsid w:val="005318EA"/>
    <w:rPr>
      <w:rFonts w:ascii="Symbol" w:hAnsi="Symbol"/>
    </w:rPr>
  </w:style>
  <w:style w:type="character" w:customStyle="1" w:styleId="WW8Num8z1">
    <w:name w:val="WW8Num8z1"/>
    <w:rsid w:val="005318EA"/>
    <w:rPr>
      <w:rFonts w:ascii="Courier New" w:hAnsi="Courier New"/>
    </w:rPr>
  </w:style>
  <w:style w:type="character" w:customStyle="1" w:styleId="WW8Num8z2">
    <w:name w:val="WW8Num8z2"/>
    <w:rsid w:val="005318EA"/>
    <w:rPr>
      <w:rFonts w:ascii="Wingdings" w:hAnsi="Wingdings"/>
    </w:rPr>
  </w:style>
  <w:style w:type="character" w:customStyle="1" w:styleId="WW8Num9z0">
    <w:name w:val="WW8Num9z0"/>
    <w:rsid w:val="005318EA"/>
    <w:rPr>
      <w:rFonts w:ascii="Courier New" w:hAnsi="Courier New"/>
    </w:rPr>
  </w:style>
  <w:style w:type="character" w:customStyle="1" w:styleId="WW8Num9z2">
    <w:name w:val="WW8Num9z2"/>
    <w:rsid w:val="005318EA"/>
    <w:rPr>
      <w:rFonts w:ascii="Wingdings" w:hAnsi="Wingdings"/>
    </w:rPr>
  </w:style>
  <w:style w:type="character" w:customStyle="1" w:styleId="WW8Num9z3">
    <w:name w:val="WW8Num9z3"/>
    <w:rsid w:val="005318EA"/>
    <w:rPr>
      <w:rFonts w:ascii="Symbol" w:hAnsi="Symbol"/>
    </w:rPr>
  </w:style>
  <w:style w:type="character" w:customStyle="1" w:styleId="WW8Num10z0">
    <w:name w:val="WW8Num10z0"/>
    <w:rsid w:val="005318EA"/>
    <w:rPr>
      <w:rFonts w:ascii="Symbol" w:hAnsi="Symbol"/>
    </w:rPr>
  </w:style>
  <w:style w:type="character" w:customStyle="1" w:styleId="WW8Num10z1">
    <w:name w:val="WW8Num10z1"/>
    <w:rsid w:val="005318EA"/>
    <w:rPr>
      <w:rFonts w:ascii="Courier New" w:hAnsi="Courier New"/>
    </w:rPr>
  </w:style>
  <w:style w:type="character" w:customStyle="1" w:styleId="WW8Num10z2">
    <w:name w:val="WW8Num10z2"/>
    <w:rsid w:val="005318EA"/>
    <w:rPr>
      <w:rFonts w:ascii="Wingdings" w:hAnsi="Wingdings"/>
    </w:rPr>
  </w:style>
  <w:style w:type="character" w:customStyle="1" w:styleId="WW8Num11z0">
    <w:name w:val="WW8Num11z0"/>
    <w:rsid w:val="005318EA"/>
    <w:rPr>
      <w:rFonts w:ascii="Symbol" w:hAnsi="Symbol"/>
      <w:sz w:val="22"/>
    </w:rPr>
  </w:style>
  <w:style w:type="character" w:customStyle="1" w:styleId="WW8Num11z1">
    <w:name w:val="WW8Num11z1"/>
    <w:rsid w:val="005318EA"/>
    <w:rPr>
      <w:rFonts w:ascii="Courier New" w:hAnsi="Courier New"/>
    </w:rPr>
  </w:style>
  <w:style w:type="character" w:customStyle="1" w:styleId="WW8Num11z2">
    <w:name w:val="WW8Num11z2"/>
    <w:rsid w:val="005318EA"/>
    <w:rPr>
      <w:rFonts w:ascii="Wingdings" w:hAnsi="Wingdings"/>
    </w:rPr>
  </w:style>
  <w:style w:type="character" w:customStyle="1" w:styleId="WW8Num11z3">
    <w:name w:val="WW8Num11z3"/>
    <w:rsid w:val="005318EA"/>
    <w:rPr>
      <w:rFonts w:ascii="Symbol" w:hAnsi="Symbol"/>
    </w:rPr>
  </w:style>
  <w:style w:type="character" w:customStyle="1" w:styleId="WW8Num12z0">
    <w:name w:val="WW8Num12z0"/>
    <w:rsid w:val="005318EA"/>
    <w:rPr>
      <w:rFonts w:ascii="Symbol" w:hAnsi="Symbol"/>
      <w:color w:val="000000"/>
      <w:sz w:val="24"/>
    </w:rPr>
  </w:style>
  <w:style w:type="character" w:customStyle="1" w:styleId="WW8Num12z1">
    <w:name w:val="WW8Num12z1"/>
    <w:rsid w:val="005318EA"/>
    <w:rPr>
      <w:rFonts w:ascii="Symbol" w:hAnsi="Symbol"/>
    </w:rPr>
  </w:style>
  <w:style w:type="character" w:customStyle="1" w:styleId="WW8Num12z2">
    <w:name w:val="WW8Num12z2"/>
    <w:rsid w:val="005318EA"/>
    <w:rPr>
      <w:rFonts w:ascii="Wingdings" w:hAnsi="Wingdings"/>
    </w:rPr>
  </w:style>
  <w:style w:type="character" w:customStyle="1" w:styleId="WW8Num12z4">
    <w:name w:val="WW8Num12z4"/>
    <w:rsid w:val="005318EA"/>
    <w:rPr>
      <w:rFonts w:ascii="Courier New" w:hAnsi="Courier New"/>
    </w:rPr>
  </w:style>
  <w:style w:type="character" w:customStyle="1" w:styleId="WW8Num13z0">
    <w:name w:val="WW8Num13z0"/>
    <w:rsid w:val="005318EA"/>
    <w:rPr>
      <w:rFonts w:ascii="Symbol" w:hAnsi="Symbol"/>
    </w:rPr>
  </w:style>
  <w:style w:type="character" w:customStyle="1" w:styleId="WW8Num13z1">
    <w:name w:val="WW8Num13z1"/>
    <w:rsid w:val="005318EA"/>
    <w:rPr>
      <w:rFonts w:ascii="Courier New" w:hAnsi="Courier New"/>
    </w:rPr>
  </w:style>
  <w:style w:type="character" w:customStyle="1" w:styleId="WW8Num13z2">
    <w:name w:val="WW8Num13z2"/>
    <w:rsid w:val="005318EA"/>
    <w:rPr>
      <w:rFonts w:ascii="Wingdings" w:hAnsi="Wingdings"/>
    </w:rPr>
  </w:style>
  <w:style w:type="character" w:customStyle="1" w:styleId="WW8Num14z0">
    <w:name w:val="WW8Num14z0"/>
    <w:rsid w:val="005318EA"/>
    <w:rPr>
      <w:b w:val="0"/>
    </w:rPr>
  </w:style>
  <w:style w:type="character" w:customStyle="1" w:styleId="WW8Num15z0">
    <w:name w:val="WW8Num15z0"/>
    <w:rsid w:val="005318EA"/>
    <w:rPr>
      <w:rFonts w:ascii="Courier New" w:hAnsi="Courier New"/>
    </w:rPr>
  </w:style>
  <w:style w:type="character" w:customStyle="1" w:styleId="WW8Num15z2">
    <w:name w:val="WW8Num15z2"/>
    <w:rsid w:val="005318EA"/>
    <w:rPr>
      <w:rFonts w:ascii="Wingdings" w:hAnsi="Wingdings"/>
    </w:rPr>
  </w:style>
  <w:style w:type="character" w:customStyle="1" w:styleId="WW8Num15z3">
    <w:name w:val="WW8Num15z3"/>
    <w:rsid w:val="005318EA"/>
    <w:rPr>
      <w:rFonts w:ascii="Symbol" w:hAnsi="Symbol"/>
    </w:rPr>
  </w:style>
  <w:style w:type="character" w:customStyle="1" w:styleId="WW8Num16z0">
    <w:name w:val="WW8Num16z0"/>
    <w:rsid w:val="005318EA"/>
    <w:rPr>
      <w:rFonts w:ascii="Symbol" w:hAnsi="Symbol"/>
    </w:rPr>
  </w:style>
  <w:style w:type="character" w:customStyle="1" w:styleId="WW8Num16z1">
    <w:name w:val="WW8Num16z1"/>
    <w:rsid w:val="005318EA"/>
    <w:rPr>
      <w:rFonts w:ascii="Courier New" w:hAnsi="Courier New"/>
    </w:rPr>
  </w:style>
  <w:style w:type="character" w:customStyle="1" w:styleId="WW8Num16z2">
    <w:name w:val="WW8Num16z2"/>
    <w:rsid w:val="005318EA"/>
    <w:rPr>
      <w:rFonts w:ascii="Wingdings" w:hAnsi="Wingdings"/>
    </w:rPr>
  </w:style>
  <w:style w:type="character" w:customStyle="1" w:styleId="WW8Num17z0">
    <w:name w:val="WW8Num17z0"/>
    <w:rsid w:val="005318EA"/>
    <w:rPr>
      <w:rFonts w:ascii="Times New Roman" w:eastAsia="Times New Roman" w:hAnsi="Times New Roman"/>
    </w:rPr>
  </w:style>
  <w:style w:type="character" w:customStyle="1" w:styleId="WW8Num17z1">
    <w:name w:val="WW8Num17z1"/>
    <w:rsid w:val="005318EA"/>
    <w:rPr>
      <w:rFonts w:ascii="Symbol" w:hAnsi="Symbol"/>
      <w:color w:val="000000"/>
      <w:sz w:val="24"/>
    </w:rPr>
  </w:style>
  <w:style w:type="character" w:customStyle="1" w:styleId="WW8Num17z2">
    <w:name w:val="WW8Num17z2"/>
    <w:rsid w:val="005318EA"/>
    <w:rPr>
      <w:rFonts w:ascii="Wingdings" w:hAnsi="Wingdings"/>
    </w:rPr>
  </w:style>
  <w:style w:type="character" w:customStyle="1" w:styleId="WW8Num17z3">
    <w:name w:val="WW8Num17z3"/>
    <w:rsid w:val="005318EA"/>
    <w:rPr>
      <w:rFonts w:ascii="Symbol" w:hAnsi="Symbol"/>
    </w:rPr>
  </w:style>
  <w:style w:type="character" w:customStyle="1" w:styleId="WW8Num17z4">
    <w:name w:val="WW8Num17z4"/>
    <w:rsid w:val="005318EA"/>
    <w:rPr>
      <w:rFonts w:ascii="Courier New" w:hAnsi="Courier New"/>
    </w:rPr>
  </w:style>
  <w:style w:type="character" w:customStyle="1" w:styleId="WW8Num18z0">
    <w:name w:val="WW8Num18z0"/>
    <w:rsid w:val="005318EA"/>
    <w:rPr>
      <w:rFonts w:ascii="Symbol" w:hAnsi="Symbol"/>
    </w:rPr>
  </w:style>
  <w:style w:type="character" w:customStyle="1" w:styleId="WW8Num18z1">
    <w:name w:val="WW8Num18z1"/>
    <w:rsid w:val="005318EA"/>
    <w:rPr>
      <w:rFonts w:cs="Times New Roman"/>
    </w:rPr>
  </w:style>
  <w:style w:type="character" w:customStyle="1" w:styleId="WW8Num18z2">
    <w:name w:val="WW8Num18z2"/>
    <w:rsid w:val="005318EA"/>
    <w:rPr>
      <w:rFonts w:ascii="Wingdings" w:hAnsi="Wingdings"/>
    </w:rPr>
  </w:style>
  <w:style w:type="character" w:customStyle="1" w:styleId="WW8Num18z4">
    <w:name w:val="WW8Num18z4"/>
    <w:rsid w:val="005318EA"/>
    <w:rPr>
      <w:rFonts w:ascii="Courier New" w:hAnsi="Courier New"/>
    </w:rPr>
  </w:style>
  <w:style w:type="character" w:customStyle="1" w:styleId="WW8Num20z0">
    <w:name w:val="WW8Num20z0"/>
    <w:rsid w:val="005318EA"/>
    <w:rPr>
      <w:rFonts w:ascii="Symbol" w:hAnsi="Symbol"/>
    </w:rPr>
  </w:style>
  <w:style w:type="character" w:customStyle="1" w:styleId="WW8Num20z1">
    <w:name w:val="WW8Num20z1"/>
    <w:rsid w:val="005318EA"/>
    <w:rPr>
      <w:rFonts w:ascii="Courier New" w:hAnsi="Courier New"/>
    </w:rPr>
  </w:style>
  <w:style w:type="character" w:customStyle="1" w:styleId="WW8Num20z2">
    <w:name w:val="WW8Num20z2"/>
    <w:rsid w:val="005318EA"/>
    <w:rPr>
      <w:rFonts w:ascii="Wingdings" w:hAnsi="Wingdings"/>
    </w:rPr>
  </w:style>
  <w:style w:type="character" w:customStyle="1" w:styleId="WW8Num21z0">
    <w:name w:val="WW8Num21z0"/>
    <w:rsid w:val="005318EA"/>
    <w:rPr>
      <w:rFonts w:ascii="Symbol" w:hAnsi="Symbol"/>
    </w:rPr>
  </w:style>
  <w:style w:type="character" w:customStyle="1" w:styleId="WW8Num21z1">
    <w:name w:val="WW8Num21z1"/>
    <w:rsid w:val="005318EA"/>
    <w:rPr>
      <w:rFonts w:ascii="Courier New" w:hAnsi="Courier New"/>
    </w:rPr>
  </w:style>
  <w:style w:type="character" w:customStyle="1" w:styleId="WW8Num21z2">
    <w:name w:val="WW8Num21z2"/>
    <w:rsid w:val="005318EA"/>
    <w:rPr>
      <w:rFonts w:ascii="Wingdings" w:hAnsi="Wingdings"/>
    </w:rPr>
  </w:style>
  <w:style w:type="character" w:customStyle="1" w:styleId="WW8Num22z0">
    <w:name w:val="WW8Num22z0"/>
    <w:rsid w:val="005318EA"/>
    <w:rPr>
      <w:rFonts w:cs="Times New Roman"/>
    </w:rPr>
  </w:style>
  <w:style w:type="character" w:customStyle="1" w:styleId="WW8Num23z0">
    <w:name w:val="WW8Num23z0"/>
    <w:rsid w:val="005318EA"/>
    <w:rPr>
      <w:rFonts w:ascii="Wingdings" w:hAnsi="Wingdings"/>
    </w:rPr>
  </w:style>
  <w:style w:type="character" w:customStyle="1" w:styleId="WW8Num23z1">
    <w:name w:val="WW8Num23z1"/>
    <w:rsid w:val="005318EA"/>
    <w:rPr>
      <w:rFonts w:ascii="Symbol" w:hAnsi="Symbol"/>
    </w:rPr>
  </w:style>
  <w:style w:type="character" w:customStyle="1" w:styleId="WW8Num24z0">
    <w:name w:val="WW8Num24z0"/>
    <w:rsid w:val="005318EA"/>
    <w:rPr>
      <w:rFonts w:ascii="Symbol" w:hAnsi="Symbol"/>
    </w:rPr>
  </w:style>
  <w:style w:type="character" w:customStyle="1" w:styleId="WW8Num24z1">
    <w:name w:val="WW8Num24z1"/>
    <w:rsid w:val="005318EA"/>
    <w:rPr>
      <w:rFonts w:ascii="Courier New" w:hAnsi="Courier New"/>
    </w:rPr>
  </w:style>
  <w:style w:type="character" w:customStyle="1" w:styleId="WW8Num24z2">
    <w:name w:val="WW8Num24z2"/>
    <w:rsid w:val="005318EA"/>
    <w:rPr>
      <w:rFonts w:ascii="Wingdings" w:hAnsi="Wingdings"/>
    </w:rPr>
  </w:style>
  <w:style w:type="character" w:customStyle="1" w:styleId="WW8Num25z0">
    <w:name w:val="WW8Num25z0"/>
    <w:rsid w:val="005318EA"/>
    <w:rPr>
      <w:rFonts w:ascii="Symbol" w:hAnsi="Symbol"/>
    </w:rPr>
  </w:style>
  <w:style w:type="character" w:customStyle="1" w:styleId="WW8Num25z1">
    <w:name w:val="WW8Num25z1"/>
    <w:rsid w:val="005318EA"/>
    <w:rPr>
      <w:rFonts w:ascii="Courier New" w:hAnsi="Courier New" w:cs="Courier New"/>
    </w:rPr>
  </w:style>
  <w:style w:type="character" w:customStyle="1" w:styleId="WW8Num25z2">
    <w:name w:val="WW8Num25z2"/>
    <w:rsid w:val="005318EA"/>
    <w:rPr>
      <w:rFonts w:ascii="Wingdings" w:hAnsi="Wingdings"/>
    </w:rPr>
  </w:style>
  <w:style w:type="character" w:customStyle="1" w:styleId="WW8Num26z0">
    <w:name w:val="WW8Num26z0"/>
    <w:rsid w:val="005318EA"/>
    <w:rPr>
      <w:rFonts w:ascii="Symbol" w:hAnsi="Symbol"/>
    </w:rPr>
  </w:style>
  <w:style w:type="character" w:customStyle="1" w:styleId="WW8Num26z1">
    <w:name w:val="WW8Num26z1"/>
    <w:rsid w:val="005318EA"/>
    <w:rPr>
      <w:rFonts w:ascii="Courier New" w:hAnsi="Courier New"/>
    </w:rPr>
  </w:style>
  <w:style w:type="character" w:customStyle="1" w:styleId="WW8Num26z2">
    <w:name w:val="WW8Num26z2"/>
    <w:rsid w:val="005318EA"/>
    <w:rPr>
      <w:rFonts w:ascii="Wingdings" w:hAnsi="Wingdings"/>
    </w:rPr>
  </w:style>
  <w:style w:type="character" w:customStyle="1" w:styleId="WW8Num28z0">
    <w:name w:val="WW8Num28z0"/>
    <w:rsid w:val="005318EA"/>
    <w:rPr>
      <w:rFonts w:cs="Times New Roman"/>
    </w:rPr>
  </w:style>
  <w:style w:type="character" w:customStyle="1" w:styleId="WW8Num29z0">
    <w:name w:val="WW8Num29z0"/>
    <w:rsid w:val="005318EA"/>
    <w:rPr>
      <w:rFonts w:ascii="Symbol" w:hAnsi="Symbol"/>
    </w:rPr>
  </w:style>
  <w:style w:type="character" w:customStyle="1" w:styleId="WW8Num29z1">
    <w:name w:val="WW8Num29z1"/>
    <w:rsid w:val="005318EA"/>
    <w:rPr>
      <w:rFonts w:ascii="Courier New" w:hAnsi="Courier New" w:cs="Courier New"/>
    </w:rPr>
  </w:style>
  <w:style w:type="character" w:customStyle="1" w:styleId="WW8Num29z2">
    <w:name w:val="WW8Num29z2"/>
    <w:rsid w:val="005318EA"/>
    <w:rPr>
      <w:rFonts w:ascii="Wingdings" w:hAnsi="Wingdings"/>
    </w:rPr>
  </w:style>
  <w:style w:type="character" w:customStyle="1" w:styleId="WW8Num30z0">
    <w:name w:val="WW8Num30z0"/>
    <w:rsid w:val="005318EA"/>
    <w:rPr>
      <w:rFonts w:ascii="Symbol" w:hAnsi="Symbol"/>
      <w:color w:val="000000"/>
      <w:sz w:val="24"/>
    </w:rPr>
  </w:style>
  <w:style w:type="character" w:customStyle="1" w:styleId="WW8Num30z1">
    <w:name w:val="WW8Num30z1"/>
    <w:rsid w:val="005318EA"/>
    <w:rPr>
      <w:rFonts w:ascii="Courier New" w:hAnsi="Courier New"/>
    </w:rPr>
  </w:style>
  <w:style w:type="character" w:customStyle="1" w:styleId="WW8Num30z2">
    <w:name w:val="WW8Num30z2"/>
    <w:rsid w:val="005318EA"/>
    <w:rPr>
      <w:rFonts w:ascii="Wingdings" w:hAnsi="Wingdings"/>
    </w:rPr>
  </w:style>
  <w:style w:type="character" w:customStyle="1" w:styleId="WW8Num30z3">
    <w:name w:val="WW8Num30z3"/>
    <w:rsid w:val="005318EA"/>
    <w:rPr>
      <w:rFonts w:ascii="Symbol" w:hAnsi="Symbol"/>
    </w:rPr>
  </w:style>
  <w:style w:type="character" w:customStyle="1" w:styleId="WW8Num31z0">
    <w:name w:val="WW8Num31z0"/>
    <w:rsid w:val="005318EA"/>
    <w:rPr>
      <w:rFonts w:ascii="Courier New" w:hAnsi="Courier New"/>
    </w:rPr>
  </w:style>
  <w:style w:type="character" w:customStyle="1" w:styleId="WW8Num31z2">
    <w:name w:val="WW8Num31z2"/>
    <w:rsid w:val="005318EA"/>
    <w:rPr>
      <w:rFonts w:ascii="Wingdings" w:hAnsi="Wingdings"/>
    </w:rPr>
  </w:style>
  <w:style w:type="character" w:customStyle="1" w:styleId="WW8Num31z3">
    <w:name w:val="WW8Num31z3"/>
    <w:rsid w:val="005318EA"/>
    <w:rPr>
      <w:rFonts w:ascii="Symbol" w:hAnsi="Symbol"/>
    </w:rPr>
  </w:style>
  <w:style w:type="character" w:customStyle="1" w:styleId="WW8Num33z0">
    <w:name w:val="WW8Num33z0"/>
    <w:rsid w:val="005318EA"/>
    <w:rPr>
      <w:rFonts w:ascii="Symbol" w:hAnsi="Symbol"/>
    </w:rPr>
  </w:style>
  <w:style w:type="character" w:customStyle="1" w:styleId="WW8Num33z1">
    <w:name w:val="WW8Num33z1"/>
    <w:rsid w:val="005318EA"/>
    <w:rPr>
      <w:rFonts w:ascii="Courier New" w:hAnsi="Courier New"/>
    </w:rPr>
  </w:style>
  <w:style w:type="character" w:customStyle="1" w:styleId="WW8Num33z2">
    <w:name w:val="WW8Num33z2"/>
    <w:rsid w:val="005318EA"/>
    <w:rPr>
      <w:rFonts w:ascii="Wingdings" w:hAnsi="Wingdings"/>
    </w:rPr>
  </w:style>
  <w:style w:type="character" w:customStyle="1" w:styleId="WW8Num34z0">
    <w:name w:val="WW8Num34z0"/>
    <w:rsid w:val="005318EA"/>
    <w:rPr>
      <w:rFonts w:ascii="Symbol" w:hAnsi="Symbol"/>
    </w:rPr>
  </w:style>
  <w:style w:type="character" w:customStyle="1" w:styleId="WW8Num34z1">
    <w:name w:val="WW8Num34z1"/>
    <w:rsid w:val="005318EA"/>
    <w:rPr>
      <w:rFonts w:cs="Times New Roman"/>
    </w:rPr>
  </w:style>
  <w:style w:type="character" w:customStyle="1" w:styleId="WW8Num34z2">
    <w:name w:val="WW8Num34z2"/>
    <w:rsid w:val="005318EA"/>
    <w:rPr>
      <w:rFonts w:ascii="Wingdings" w:hAnsi="Wingdings"/>
    </w:rPr>
  </w:style>
  <w:style w:type="character" w:customStyle="1" w:styleId="WW8Num34z4">
    <w:name w:val="WW8Num34z4"/>
    <w:rsid w:val="005318EA"/>
    <w:rPr>
      <w:rFonts w:ascii="Courier New" w:hAnsi="Courier New"/>
    </w:rPr>
  </w:style>
  <w:style w:type="character" w:customStyle="1" w:styleId="WW8Num35z0">
    <w:name w:val="WW8Num35z0"/>
    <w:rsid w:val="005318EA"/>
    <w:rPr>
      <w:rFonts w:ascii="Times New Roman" w:eastAsia="Times New Roman" w:hAnsi="Times New Roman"/>
    </w:rPr>
  </w:style>
  <w:style w:type="character" w:customStyle="1" w:styleId="WW8Num35z1">
    <w:name w:val="WW8Num35z1"/>
    <w:rsid w:val="005318EA"/>
    <w:rPr>
      <w:rFonts w:ascii="Symbol" w:hAnsi="Symbol"/>
      <w:color w:val="auto"/>
    </w:rPr>
  </w:style>
  <w:style w:type="character" w:customStyle="1" w:styleId="WW8Num35z2">
    <w:name w:val="WW8Num35z2"/>
    <w:rsid w:val="005318EA"/>
    <w:rPr>
      <w:rFonts w:ascii="Wingdings" w:hAnsi="Wingdings"/>
    </w:rPr>
  </w:style>
  <w:style w:type="character" w:customStyle="1" w:styleId="WW8Num35z3">
    <w:name w:val="WW8Num35z3"/>
    <w:rsid w:val="005318EA"/>
    <w:rPr>
      <w:rFonts w:ascii="Symbol" w:hAnsi="Symbol"/>
    </w:rPr>
  </w:style>
  <w:style w:type="character" w:customStyle="1" w:styleId="WW8Num35z4">
    <w:name w:val="WW8Num35z4"/>
    <w:rsid w:val="005318EA"/>
    <w:rPr>
      <w:rFonts w:ascii="Courier New" w:hAnsi="Courier New"/>
    </w:rPr>
  </w:style>
  <w:style w:type="character" w:customStyle="1" w:styleId="WW8Num36z0">
    <w:name w:val="WW8Num36z0"/>
    <w:rsid w:val="005318EA"/>
    <w:rPr>
      <w:rFonts w:cs="Times New Roman"/>
    </w:rPr>
  </w:style>
  <w:style w:type="character" w:customStyle="1" w:styleId="WW8Num37z0">
    <w:name w:val="WW8Num37z0"/>
    <w:rsid w:val="005318EA"/>
    <w:rPr>
      <w:rFonts w:ascii="Symbol" w:hAnsi="Symbol"/>
    </w:rPr>
  </w:style>
  <w:style w:type="character" w:customStyle="1" w:styleId="WW8Num37z1">
    <w:name w:val="WW8Num37z1"/>
    <w:rsid w:val="005318EA"/>
    <w:rPr>
      <w:rFonts w:ascii="Courier New" w:hAnsi="Courier New"/>
    </w:rPr>
  </w:style>
  <w:style w:type="character" w:customStyle="1" w:styleId="WW8Num37z2">
    <w:name w:val="WW8Num37z2"/>
    <w:rsid w:val="005318EA"/>
    <w:rPr>
      <w:rFonts w:ascii="Wingdings" w:hAnsi="Wingdings"/>
    </w:rPr>
  </w:style>
  <w:style w:type="character" w:customStyle="1" w:styleId="WW8NumSt2z0">
    <w:name w:val="WW8NumSt2z0"/>
    <w:rsid w:val="005318EA"/>
    <w:rPr>
      <w:rFonts w:ascii="Symbol" w:eastAsia="Times New Roman" w:hAnsi="Symbol"/>
    </w:rPr>
  </w:style>
  <w:style w:type="character" w:customStyle="1" w:styleId="Domylnaczcionkaakapitu1">
    <w:name w:val="Domyślna czcionka akapitu1"/>
    <w:rsid w:val="005318EA"/>
  </w:style>
  <w:style w:type="character" w:customStyle="1" w:styleId="ZnakZnak22">
    <w:name w:val="Znak Znak22"/>
    <w:basedOn w:val="Domylnaczcionkaakapitu1"/>
    <w:rsid w:val="005318EA"/>
    <w:rPr>
      <w:rFonts w:ascii="Cambria" w:hAnsi="Cambria" w:cs="Times New Roman"/>
      <w:b/>
      <w:bCs/>
      <w:kern w:val="1"/>
      <w:sz w:val="32"/>
      <w:szCs w:val="32"/>
    </w:rPr>
  </w:style>
  <w:style w:type="character" w:customStyle="1" w:styleId="ZnakZnak21">
    <w:name w:val="Znak Znak21"/>
    <w:basedOn w:val="Domylnaczcionkaakapitu1"/>
    <w:rsid w:val="005318EA"/>
    <w:rPr>
      <w:rFonts w:ascii="Cambria" w:hAnsi="Cambria" w:cs="Times New Roman"/>
      <w:b/>
      <w:bCs/>
      <w:i/>
      <w:iCs/>
      <w:sz w:val="28"/>
      <w:szCs w:val="28"/>
    </w:rPr>
  </w:style>
  <w:style w:type="character" w:customStyle="1" w:styleId="ZnakZnak20">
    <w:name w:val="Znak Znak20"/>
    <w:basedOn w:val="Domylnaczcionkaakapitu1"/>
    <w:rsid w:val="005318EA"/>
    <w:rPr>
      <w:rFonts w:ascii="Cambria" w:hAnsi="Cambria" w:cs="Times New Roman"/>
      <w:b/>
      <w:bCs/>
      <w:sz w:val="26"/>
      <w:szCs w:val="26"/>
    </w:rPr>
  </w:style>
  <w:style w:type="character" w:customStyle="1" w:styleId="ZnakZnak19">
    <w:name w:val="Znak Znak19"/>
    <w:basedOn w:val="Domylnaczcionkaakapitu1"/>
    <w:rsid w:val="005318EA"/>
    <w:rPr>
      <w:rFonts w:ascii="Calibri" w:hAnsi="Calibri" w:cs="Times New Roman"/>
      <w:b/>
      <w:bCs/>
      <w:sz w:val="28"/>
      <w:szCs w:val="28"/>
    </w:rPr>
  </w:style>
  <w:style w:type="character" w:customStyle="1" w:styleId="ZnakZnak18">
    <w:name w:val="Znak Znak18"/>
    <w:basedOn w:val="Domylnaczcionkaakapitu1"/>
    <w:rsid w:val="005318EA"/>
    <w:rPr>
      <w:rFonts w:ascii="Calibri" w:hAnsi="Calibri" w:cs="Times New Roman"/>
      <w:b/>
      <w:bCs/>
      <w:i/>
      <w:iCs/>
      <w:sz w:val="26"/>
      <w:szCs w:val="26"/>
    </w:rPr>
  </w:style>
  <w:style w:type="character" w:customStyle="1" w:styleId="ZnakZnak17">
    <w:name w:val="Znak Znak17"/>
    <w:basedOn w:val="Domylnaczcionkaakapitu1"/>
    <w:rsid w:val="005318EA"/>
    <w:rPr>
      <w:rFonts w:ascii="Calibri" w:hAnsi="Calibri" w:cs="Times New Roman"/>
      <w:b/>
      <w:bCs/>
    </w:rPr>
  </w:style>
  <w:style w:type="character" w:customStyle="1" w:styleId="ZnakZnak16">
    <w:name w:val="Znak Znak16"/>
    <w:basedOn w:val="Domylnaczcionkaakapitu1"/>
    <w:rsid w:val="005318EA"/>
    <w:rPr>
      <w:rFonts w:ascii="Calibri" w:hAnsi="Calibri" w:cs="Times New Roman"/>
      <w:sz w:val="24"/>
      <w:szCs w:val="24"/>
    </w:rPr>
  </w:style>
  <w:style w:type="character" w:customStyle="1" w:styleId="ZnakZnak15">
    <w:name w:val="Znak Znak15"/>
    <w:basedOn w:val="Domylnaczcionkaakapitu1"/>
    <w:rsid w:val="005318EA"/>
    <w:rPr>
      <w:rFonts w:ascii="Calibri" w:hAnsi="Calibri" w:cs="Times New Roman"/>
      <w:i/>
      <w:iCs/>
      <w:sz w:val="24"/>
      <w:szCs w:val="24"/>
    </w:rPr>
  </w:style>
  <w:style w:type="character" w:customStyle="1" w:styleId="ZnakZnak14">
    <w:name w:val="Znak Znak14"/>
    <w:basedOn w:val="Domylnaczcionkaakapitu1"/>
    <w:rsid w:val="005318EA"/>
    <w:rPr>
      <w:rFonts w:ascii="Cambria" w:hAnsi="Cambria" w:cs="Times New Roman"/>
    </w:rPr>
  </w:style>
  <w:style w:type="character" w:customStyle="1" w:styleId="ZnakZnak13">
    <w:name w:val="Znak Znak13"/>
    <w:basedOn w:val="Domylnaczcionkaakapitu1"/>
    <w:rsid w:val="005318EA"/>
    <w:rPr>
      <w:rFonts w:ascii="Arial" w:hAnsi="Arial" w:cs="Arial"/>
      <w:sz w:val="24"/>
      <w:szCs w:val="24"/>
    </w:rPr>
  </w:style>
  <w:style w:type="character" w:styleId="Hipercze">
    <w:name w:val="Hyperlink"/>
    <w:basedOn w:val="Domylnaczcionkaakapitu1"/>
    <w:rsid w:val="005318EA"/>
    <w:rPr>
      <w:rFonts w:cs="Times New Roman"/>
      <w:color w:val="0000FF"/>
      <w:u w:val="single"/>
    </w:rPr>
  </w:style>
  <w:style w:type="character" w:customStyle="1" w:styleId="ZnakZnak12">
    <w:name w:val="Znak Znak12"/>
    <w:basedOn w:val="Domylnaczcionkaakapitu1"/>
    <w:rsid w:val="005318EA"/>
    <w:rPr>
      <w:rFonts w:ascii="Arial" w:hAnsi="Arial" w:cs="Arial"/>
      <w:sz w:val="16"/>
      <w:szCs w:val="16"/>
    </w:rPr>
  </w:style>
  <w:style w:type="character" w:customStyle="1" w:styleId="ZnakZnak11">
    <w:name w:val="Znak Znak11"/>
    <w:basedOn w:val="Domylnaczcionkaakapitu1"/>
    <w:rsid w:val="005318EA"/>
    <w:rPr>
      <w:rFonts w:ascii="Arial" w:hAnsi="Arial" w:cs="Arial"/>
      <w:sz w:val="24"/>
      <w:szCs w:val="24"/>
    </w:rPr>
  </w:style>
  <w:style w:type="character" w:customStyle="1" w:styleId="ZnakZnak10">
    <w:name w:val="Znak Znak10"/>
    <w:basedOn w:val="Domylnaczcionkaakapitu1"/>
    <w:rsid w:val="005318EA"/>
    <w:rPr>
      <w:rFonts w:ascii="Arial" w:hAnsi="Arial" w:cs="Arial"/>
      <w:sz w:val="24"/>
      <w:szCs w:val="24"/>
    </w:rPr>
  </w:style>
  <w:style w:type="character" w:customStyle="1" w:styleId="eltit1">
    <w:name w:val="eltit1"/>
    <w:basedOn w:val="Domylnaczcionkaakapitu1"/>
    <w:uiPriority w:val="99"/>
    <w:rsid w:val="005318EA"/>
    <w:rPr>
      <w:rFonts w:ascii="Verdana" w:hAnsi="Verdana" w:cs="Times New Roman"/>
      <w:color w:val="333366"/>
      <w:sz w:val="20"/>
      <w:szCs w:val="20"/>
    </w:rPr>
  </w:style>
  <w:style w:type="character" w:customStyle="1" w:styleId="ZnakZnak9">
    <w:name w:val="Znak Znak9"/>
    <w:basedOn w:val="Domylnaczcionkaakapitu1"/>
    <w:rsid w:val="005318EA"/>
    <w:rPr>
      <w:rFonts w:ascii="Arial" w:hAnsi="Arial" w:cs="Arial"/>
      <w:sz w:val="16"/>
      <w:szCs w:val="16"/>
    </w:rPr>
  </w:style>
  <w:style w:type="character" w:customStyle="1" w:styleId="standZnakZnak">
    <w:name w:val="stand Znak Znak"/>
    <w:basedOn w:val="Domylnaczcionkaakapitu1"/>
    <w:rsid w:val="005318EA"/>
    <w:rPr>
      <w:rFonts w:ascii="Arial" w:hAnsi="Arial" w:cs="Arial"/>
      <w:sz w:val="24"/>
      <w:szCs w:val="24"/>
    </w:rPr>
  </w:style>
  <w:style w:type="character" w:customStyle="1" w:styleId="ZnakZnak8">
    <w:name w:val="Znak Znak8"/>
    <w:basedOn w:val="Domylnaczcionkaakapitu1"/>
    <w:rsid w:val="005318EA"/>
    <w:rPr>
      <w:rFonts w:ascii="Arial" w:hAnsi="Arial" w:cs="Arial"/>
      <w:sz w:val="24"/>
      <w:szCs w:val="24"/>
    </w:rPr>
  </w:style>
  <w:style w:type="character" w:styleId="Numerstrony">
    <w:name w:val="page number"/>
    <w:basedOn w:val="Domylnaczcionkaakapitu1"/>
    <w:rsid w:val="005318EA"/>
    <w:rPr>
      <w:rFonts w:cs="Times New Roman"/>
    </w:rPr>
  </w:style>
  <w:style w:type="character" w:customStyle="1" w:styleId="ZnakZnak7">
    <w:name w:val="Znak Znak7"/>
    <w:basedOn w:val="Domylnaczcionkaakapitu1"/>
    <w:rsid w:val="005318EA"/>
    <w:rPr>
      <w:rFonts w:ascii="Arial" w:hAnsi="Arial" w:cs="Arial"/>
      <w:sz w:val="20"/>
      <w:szCs w:val="20"/>
    </w:rPr>
  </w:style>
  <w:style w:type="character" w:customStyle="1" w:styleId="Znakiprzypiswkocowych">
    <w:name w:val="Znaki przypisów końcowych"/>
    <w:basedOn w:val="Domylnaczcionkaakapitu1"/>
    <w:rsid w:val="005318EA"/>
    <w:rPr>
      <w:rFonts w:cs="Times New Roman"/>
      <w:vertAlign w:val="superscript"/>
    </w:rPr>
  </w:style>
  <w:style w:type="character" w:customStyle="1" w:styleId="ZnakZnak6">
    <w:name w:val="Znak Znak6"/>
    <w:basedOn w:val="Domylnaczcionkaakapitu1"/>
    <w:rsid w:val="005318EA"/>
    <w:rPr>
      <w:rFonts w:ascii="Arial" w:hAnsi="Arial" w:cs="Arial"/>
      <w:sz w:val="20"/>
      <w:szCs w:val="20"/>
    </w:rPr>
  </w:style>
  <w:style w:type="character" w:customStyle="1" w:styleId="Znakiprzypiswdolnych">
    <w:name w:val="Znaki przypisów dolnych"/>
    <w:basedOn w:val="Domylnaczcionkaakapitu1"/>
    <w:rsid w:val="005318EA"/>
    <w:rPr>
      <w:rFonts w:cs="Times New Roman"/>
      <w:vertAlign w:val="superscript"/>
    </w:rPr>
  </w:style>
  <w:style w:type="character" w:customStyle="1" w:styleId="ZnakZnak5">
    <w:name w:val="Znak Znak5"/>
    <w:basedOn w:val="Domylnaczcionkaakapitu1"/>
    <w:rsid w:val="005318EA"/>
    <w:rPr>
      <w:rFonts w:ascii="Arial" w:hAnsi="Arial" w:cs="Arial"/>
      <w:sz w:val="24"/>
      <w:szCs w:val="24"/>
    </w:rPr>
  </w:style>
  <w:style w:type="character" w:customStyle="1" w:styleId="ZnakZnak4">
    <w:name w:val="Znak Znak4"/>
    <w:basedOn w:val="Domylnaczcionkaakapitu1"/>
    <w:rsid w:val="005318EA"/>
    <w:rPr>
      <w:rFonts w:ascii="Courier New" w:hAnsi="Courier New" w:cs="Courier New"/>
      <w:sz w:val="20"/>
      <w:szCs w:val="20"/>
    </w:rPr>
  </w:style>
  <w:style w:type="character" w:customStyle="1" w:styleId="ZnakZnak3">
    <w:name w:val="Znak Znak3"/>
    <w:basedOn w:val="Domylnaczcionkaakapitu1"/>
    <w:rsid w:val="005318EA"/>
    <w:rPr>
      <w:rFonts w:cs="Arial"/>
      <w:sz w:val="2"/>
    </w:rPr>
  </w:style>
  <w:style w:type="character" w:styleId="Pogrubienie">
    <w:name w:val="Strong"/>
    <w:basedOn w:val="Domylnaczcionkaakapitu1"/>
    <w:uiPriority w:val="99"/>
    <w:qFormat/>
    <w:rsid w:val="005318EA"/>
    <w:rPr>
      <w:rFonts w:cs="Times New Roman"/>
      <w:b/>
      <w:bCs/>
    </w:rPr>
  </w:style>
  <w:style w:type="character" w:styleId="Uwydatnienie">
    <w:name w:val="Emphasis"/>
    <w:basedOn w:val="Domylnaczcionkaakapitu1"/>
    <w:qFormat/>
    <w:rsid w:val="005318EA"/>
    <w:rPr>
      <w:rFonts w:cs="Times New Roman"/>
      <w:i/>
      <w:iCs/>
    </w:rPr>
  </w:style>
  <w:style w:type="character" w:customStyle="1" w:styleId="ZnakZnak2">
    <w:name w:val="Znak Znak2"/>
    <w:basedOn w:val="Domylnaczcionkaakapitu1"/>
    <w:rsid w:val="005318EA"/>
    <w:rPr>
      <w:rFonts w:ascii="Arial" w:hAnsi="Arial" w:cs="Times New Roman"/>
      <w:lang w:val="pl-PL" w:eastAsia="ar-SA" w:bidi="ar-SA"/>
    </w:rPr>
  </w:style>
  <w:style w:type="character" w:customStyle="1" w:styleId="ZnakZnak1">
    <w:name w:val="Znak Znak1"/>
    <w:basedOn w:val="Domylnaczcionkaakapitu1"/>
    <w:rsid w:val="005318EA"/>
    <w:rPr>
      <w:rFonts w:cs="Times New Roman"/>
      <w:sz w:val="24"/>
      <w:szCs w:val="24"/>
      <w:lang w:val="pl-PL" w:eastAsia="ar-SA" w:bidi="ar-SA"/>
    </w:rPr>
  </w:style>
  <w:style w:type="character" w:customStyle="1" w:styleId="Odwoaniedokomentarza1">
    <w:name w:val="Odwołanie do komentarza1"/>
    <w:basedOn w:val="Domylnaczcionkaakapitu1"/>
    <w:rsid w:val="005318EA"/>
    <w:rPr>
      <w:rFonts w:cs="Times New Roman"/>
      <w:sz w:val="16"/>
      <w:szCs w:val="16"/>
    </w:rPr>
  </w:style>
  <w:style w:type="character" w:customStyle="1" w:styleId="ZnakZnak">
    <w:name w:val="Znak Znak"/>
    <w:basedOn w:val="ZnakZnak2"/>
    <w:rsid w:val="005318EA"/>
    <w:rPr>
      <w:rFonts w:ascii="Arial" w:hAnsi="Arial" w:cs="Arial"/>
      <w:b/>
      <w:bCs/>
      <w:sz w:val="20"/>
      <w:szCs w:val="20"/>
      <w:lang w:val="pl-PL" w:eastAsia="ar-SA" w:bidi="ar-SA"/>
    </w:rPr>
  </w:style>
  <w:style w:type="character" w:customStyle="1" w:styleId="Symbolewypunktowania">
    <w:name w:val="Symbole wypunktowania"/>
    <w:rsid w:val="005318EA"/>
    <w:rPr>
      <w:rFonts w:ascii="OpenSymbol" w:eastAsia="OpenSymbol" w:hAnsi="OpenSymbol" w:cs="OpenSymbol"/>
    </w:rPr>
  </w:style>
  <w:style w:type="paragraph" w:customStyle="1" w:styleId="Nagwek10">
    <w:name w:val="Nagłówek1"/>
    <w:basedOn w:val="Normalny"/>
    <w:next w:val="Tekstpodstawowy"/>
    <w:rsid w:val="005318EA"/>
    <w:pPr>
      <w:keepNext/>
      <w:spacing w:before="240" w:after="120"/>
    </w:pPr>
    <w:rPr>
      <w:rFonts w:eastAsia="Lucida Sans Unicode" w:cs="Mangal"/>
      <w:sz w:val="28"/>
      <w:szCs w:val="28"/>
    </w:rPr>
  </w:style>
  <w:style w:type="paragraph" w:styleId="Tekstpodstawowy">
    <w:name w:val="Body Text"/>
    <w:basedOn w:val="Normalny"/>
    <w:rsid w:val="005318EA"/>
    <w:pPr>
      <w:spacing w:after="120" w:line="360" w:lineRule="auto"/>
      <w:jc w:val="center"/>
    </w:pPr>
  </w:style>
  <w:style w:type="paragraph" w:styleId="Lista">
    <w:name w:val="List"/>
    <w:basedOn w:val="Tekstpodstawowy"/>
    <w:rsid w:val="005318EA"/>
    <w:rPr>
      <w:rFonts w:cs="Mangal"/>
    </w:rPr>
  </w:style>
  <w:style w:type="paragraph" w:customStyle="1" w:styleId="Podpis1">
    <w:name w:val="Podpis1"/>
    <w:basedOn w:val="Normalny"/>
    <w:rsid w:val="005318EA"/>
    <w:pPr>
      <w:suppressLineNumbers/>
      <w:spacing w:before="120" w:after="120"/>
    </w:pPr>
    <w:rPr>
      <w:rFonts w:cs="Mangal"/>
      <w:i/>
      <w:iCs/>
    </w:rPr>
  </w:style>
  <w:style w:type="paragraph" w:customStyle="1" w:styleId="Indeks">
    <w:name w:val="Indeks"/>
    <w:basedOn w:val="Normalny"/>
    <w:rsid w:val="005318EA"/>
    <w:pPr>
      <w:suppressLineNumbers/>
    </w:pPr>
    <w:rPr>
      <w:rFonts w:cs="Mangal"/>
    </w:rPr>
  </w:style>
  <w:style w:type="paragraph" w:styleId="Spistreci1">
    <w:name w:val="toc 1"/>
    <w:basedOn w:val="Normalny"/>
    <w:next w:val="Normalny"/>
    <w:rsid w:val="005318EA"/>
    <w:pPr>
      <w:spacing w:before="120" w:line="360" w:lineRule="auto"/>
      <w:ind w:left="360" w:hanging="360"/>
    </w:pPr>
    <w:rPr>
      <w:b/>
      <w:bCs/>
      <w:caps/>
      <w:szCs w:val="28"/>
      <w:lang w:val="en-US"/>
    </w:rPr>
  </w:style>
  <w:style w:type="paragraph" w:styleId="Spistreci2">
    <w:name w:val="toc 2"/>
    <w:basedOn w:val="Normalny"/>
    <w:next w:val="Normalny"/>
    <w:rsid w:val="005318EA"/>
    <w:pPr>
      <w:spacing w:before="120" w:line="360" w:lineRule="auto"/>
      <w:ind w:left="900" w:hanging="660"/>
    </w:pPr>
    <w:rPr>
      <w:b/>
      <w:bCs/>
      <w:szCs w:val="26"/>
    </w:rPr>
  </w:style>
  <w:style w:type="paragraph" w:customStyle="1" w:styleId="Tekstpodstawowy31">
    <w:name w:val="Tekst podstawowy 31"/>
    <w:basedOn w:val="Normalny"/>
    <w:rsid w:val="005318EA"/>
    <w:pPr>
      <w:widowControl w:val="0"/>
      <w:spacing w:after="120" w:line="360" w:lineRule="auto"/>
      <w:jc w:val="both"/>
    </w:pPr>
    <w:rPr>
      <w:szCs w:val="20"/>
    </w:rPr>
  </w:style>
  <w:style w:type="paragraph" w:styleId="Nagwek">
    <w:name w:val="header"/>
    <w:basedOn w:val="Normalny"/>
    <w:link w:val="NagwekZnak"/>
    <w:uiPriority w:val="99"/>
    <w:rsid w:val="005318EA"/>
    <w:pPr>
      <w:widowControl w:val="0"/>
      <w:spacing w:after="120" w:line="360" w:lineRule="auto"/>
      <w:jc w:val="both"/>
    </w:pPr>
    <w:rPr>
      <w:szCs w:val="20"/>
    </w:rPr>
  </w:style>
  <w:style w:type="paragraph" w:styleId="Tekstpodstawowywcity">
    <w:name w:val="Body Text Indent"/>
    <w:basedOn w:val="Normalny"/>
    <w:rsid w:val="005318EA"/>
    <w:pPr>
      <w:autoSpaceDE w:val="0"/>
      <w:spacing w:after="120" w:line="360" w:lineRule="auto"/>
      <w:ind w:firstLine="284"/>
      <w:jc w:val="both"/>
    </w:pPr>
    <w:rPr>
      <w:szCs w:val="20"/>
    </w:rPr>
  </w:style>
  <w:style w:type="paragraph" w:customStyle="1" w:styleId="Tekstpodstawowywcity31">
    <w:name w:val="Tekst podstawowy wcięty 31"/>
    <w:basedOn w:val="Normalny"/>
    <w:rsid w:val="005318EA"/>
    <w:pPr>
      <w:spacing w:after="120" w:line="360" w:lineRule="auto"/>
      <w:ind w:left="360"/>
      <w:jc w:val="both"/>
    </w:pPr>
  </w:style>
  <w:style w:type="paragraph" w:styleId="Stopka">
    <w:name w:val="footer"/>
    <w:basedOn w:val="Normalny"/>
    <w:link w:val="StopkaZnak"/>
    <w:uiPriority w:val="99"/>
    <w:rsid w:val="005318EA"/>
    <w:pPr>
      <w:spacing w:after="240" w:line="360" w:lineRule="auto"/>
    </w:pPr>
    <w:rPr>
      <w:spacing w:val="-2"/>
      <w:kern w:val="1"/>
      <w:szCs w:val="20"/>
    </w:rPr>
  </w:style>
  <w:style w:type="paragraph" w:customStyle="1" w:styleId="Tekstpodstawowywcity21">
    <w:name w:val="Tekst podstawowy wcięty 21"/>
    <w:basedOn w:val="Normalny"/>
    <w:rsid w:val="005318EA"/>
    <w:pPr>
      <w:spacing w:after="120" w:line="360" w:lineRule="auto"/>
      <w:ind w:left="60"/>
      <w:jc w:val="both"/>
    </w:pPr>
    <w:rPr>
      <w:b/>
    </w:rPr>
  </w:style>
  <w:style w:type="paragraph" w:customStyle="1" w:styleId="BodyText21">
    <w:name w:val="Body Text 21"/>
    <w:basedOn w:val="Normalny"/>
    <w:rsid w:val="005318EA"/>
    <w:pPr>
      <w:widowControl w:val="0"/>
      <w:spacing w:after="120" w:line="360" w:lineRule="auto"/>
      <w:ind w:left="60"/>
      <w:jc w:val="both"/>
    </w:pPr>
  </w:style>
  <w:style w:type="paragraph" w:styleId="Tekstprzypisukocowego">
    <w:name w:val="endnote text"/>
    <w:basedOn w:val="Normalny"/>
    <w:rsid w:val="005318EA"/>
    <w:rPr>
      <w:sz w:val="20"/>
      <w:szCs w:val="20"/>
    </w:rPr>
  </w:style>
  <w:style w:type="paragraph" w:styleId="Tekstprzypisudolnego">
    <w:name w:val="footnote text"/>
    <w:basedOn w:val="Normalny"/>
    <w:link w:val="TekstprzypisudolnegoZnak"/>
    <w:uiPriority w:val="99"/>
    <w:rsid w:val="005318EA"/>
    <w:rPr>
      <w:sz w:val="20"/>
      <w:szCs w:val="20"/>
    </w:rPr>
  </w:style>
  <w:style w:type="paragraph" w:customStyle="1" w:styleId="Tekstpodstawowy21">
    <w:name w:val="Tekst podstawowy 21"/>
    <w:basedOn w:val="Normalny"/>
    <w:rsid w:val="005318EA"/>
    <w:pPr>
      <w:spacing w:after="120" w:line="480" w:lineRule="auto"/>
    </w:pPr>
  </w:style>
  <w:style w:type="paragraph" w:styleId="Spistreci3">
    <w:name w:val="toc 3"/>
    <w:basedOn w:val="Normalny"/>
    <w:next w:val="Normalny"/>
    <w:rsid w:val="005318EA"/>
    <w:pPr>
      <w:ind w:left="480"/>
    </w:pPr>
  </w:style>
  <w:style w:type="paragraph" w:styleId="Spistreci4">
    <w:name w:val="toc 4"/>
    <w:basedOn w:val="Normalny"/>
    <w:next w:val="Normalny"/>
    <w:rsid w:val="005318EA"/>
    <w:pPr>
      <w:ind w:left="720"/>
    </w:pPr>
  </w:style>
  <w:style w:type="paragraph" w:styleId="Spistreci5">
    <w:name w:val="toc 5"/>
    <w:basedOn w:val="Normalny"/>
    <w:next w:val="Normalny"/>
    <w:rsid w:val="005318EA"/>
    <w:pPr>
      <w:ind w:left="960"/>
    </w:pPr>
  </w:style>
  <w:style w:type="paragraph" w:styleId="Spistreci6">
    <w:name w:val="toc 6"/>
    <w:basedOn w:val="Normalny"/>
    <w:next w:val="Normalny"/>
    <w:rsid w:val="005318EA"/>
    <w:pPr>
      <w:ind w:left="1200"/>
    </w:pPr>
  </w:style>
  <w:style w:type="paragraph" w:styleId="Spistreci7">
    <w:name w:val="toc 7"/>
    <w:basedOn w:val="Normalny"/>
    <w:next w:val="Normalny"/>
    <w:rsid w:val="005318EA"/>
    <w:pPr>
      <w:ind w:left="1440"/>
    </w:pPr>
  </w:style>
  <w:style w:type="paragraph" w:styleId="Spistreci8">
    <w:name w:val="toc 8"/>
    <w:basedOn w:val="Normalny"/>
    <w:next w:val="Normalny"/>
    <w:rsid w:val="005318EA"/>
    <w:pPr>
      <w:ind w:left="1680"/>
    </w:pPr>
  </w:style>
  <w:style w:type="paragraph" w:styleId="Spistreci9">
    <w:name w:val="toc 9"/>
    <w:basedOn w:val="Normalny"/>
    <w:next w:val="Normalny"/>
    <w:rsid w:val="005318EA"/>
    <w:pPr>
      <w:ind w:left="1920"/>
    </w:pPr>
  </w:style>
  <w:style w:type="paragraph" w:customStyle="1" w:styleId="Style1">
    <w:name w:val="Style 1"/>
    <w:basedOn w:val="Normalny"/>
    <w:rsid w:val="005318EA"/>
    <w:pPr>
      <w:widowControl w:val="0"/>
      <w:autoSpaceDE w:val="0"/>
      <w:jc w:val="center"/>
    </w:pPr>
    <w:rPr>
      <w:rFonts w:ascii="Times New Roman" w:hAnsi="Times New Roman" w:cs="Times New Roman"/>
      <w:sz w:val="20"/>
    </w:rPr>
  </w:style>
  <w:style w:type="paragraph" w:customStyle="1" w:styleId="Tekstblokowy1">
    <w:name w:val="Tekst blokowy1"/>
    <w:basedOn w:val="Normalny"/>
    <w:rsid w:val="005318EA"/>
    <w:pPr>
      <w:widowControl w:val="0"/>
      <w:autoSpaceDE w:val="0"/>
      <w:spacing w:line="204" w:lineRule="exact"/>
      <w:ind w:left="432" w:right="288"/>
    </w:pPr>
    <w:rPr>
      <w:spacing w:val="-2"/>
      <w:sz w:val="20"/>
      <w:szCs w:val="20"/>
    </w:rPr>
  </w:style>
  <w:style w:type="paragraph" w:customStyle="1" w:styleId="Zwykytekst1">
    <w:name w:val="Zwykły tekst1"/>
    <w:basedOn w:val="Normalny"/>
    <w:rsid w:val="005318EA"/>
    <w:pPr>
      <w:spacing w:after="60"/>
      <w:jc w:val="both"/>
    </w:pPr>
    <w:rPr>
      <w:rFonts w:ascii="Courier New" w:hAnsi="Courier New" w:cs="Courier New"/>
      <w:sz w:val="20"/>
      <w:szCs w:val="20"/>
    </w:rPr>
  </w:style>
  <w:style w:type="paragraph" w:styleId="Tekstdymka">
    <w:name w:val="Balloon Text"/>
    <w:basedOn w:val="Normalny"/>
    <w:rsid w:val="005318EA"/>
    <w:rPr>
      <w:rFonts w:ascii="Tahoma" w:hAnsi="Tahoma" w:cs="Tahoma"/>
      <w:sz w:val="16"/>
      <w:szCs w:val="16"/>
    </w:rPr>
  </w:style>
  <w:style w:type="paragraph" w:customStyle="1" w:styleId="Tytu">
    <w:name w:val="Tytu?"/>
    <w:basedOn w:val="Normalny"/>
    <w:rsid w:val="005318EA"/>
    <w:pPr>
      <w:spacing w:line="360" w:lineRule="auto"/>
      <w:jc w:val="center"/>
    </w:pPr>
    <w:rPr>
      <w:rFonts w:ascii="Times New Roman" w:hAnsi="Times New Roman" w:cs="Times New Roman"/>
      <w:b/>
      <w:caps/>
      <w:spacing w:val="-3"/>
      <w:szCs w:val="20"/>
    </w:rPr>
  </w:style>
  <w:style w:type="paragraph" w:customStyle="1" w:styleId="Akapitzlist1">
    <w:name w:val="Akapit z listą1"/>
    <w:basedOn w:val="Normalny"/>
    <w:rsid w:val="005318EA"/>
    <w:pPr>
      <w:ind w:left="720"/>
    </w:pPr>
    <w:rPr>
      <w:rFonts w:ascii="Times New Roman" w:hAnsi="Times New Roman" w:cs="Times New Roman"/>
      <w:sz w:val="20"/>
      <w:szCs w:val="20"/>
    </w:rPr>
  </w:style>
  <w:style w:type="paragraph" w:customStyle="1" w:styleId="Tekstkomentarza1">
    <w:name w:val="Tekst komentarza1"/>
    <w:basedOn w:val="Normalny"/>
    <w:rsid w:val="005318EA"/>
    <w:pPr>
      <w:spacing w:after="120" w:line="360" w:lineRule="auto"/>
      <w:jc w:val="both"/>
    </w:pPr>
    <w:rPr>
      <w:rFonts w:cs="Times New Roman"/>
      <w:sz w:val="20"/>
      <w:szCs w:val="20"/>
    </w:rPr>
  </w:style>
  <w:style w:type="paragraph" w:styleId="NormalnyWeb">
    <w:name w:val="Normal (Web)"/>
    <w:basedOn w:val="Normalny"/>
    <w:rsid w:val="005318EA"/>
    <w:pPr>
      <w:spacing w:before="280" w:after="280"/>
    </w:pPr>
    <w:rPr>
      <w:rFonts w:ascii="Times New Roman" w:hAnsi="Times New Roman" w:cs="Times New Roman"/>
    </w:rPr>
  </w:style>
  <w:style w:type="paragraph" w:styleId="Akapitzlist">
    <w:name w:val="List Paragraph"/>
    <w:basedOn w:val="Normalny"/>
    <w:uiPriority w:val="99"/>
    <w:qFormat/>
    <w:rsid w:val="005318EA"/>
    <w:pPr>
      <w:ind w:left="720"/>
    </w:pPr>
  </w:style>
  <w:style w:type="paragraph" w:styleId="Tematkomentarza">
    <w:name w:val="annotation subject"/>
    <w:basedOn w:val="Tekstkomentarza1"/>
    <w:next w:val="Tekstkomentarza1"/>
    <w:rsid w:val="005318EA"/>
    <w:pPr>
      <w:spacing w:after="0" w:line="240" w:lineRule="auto"/>
      <w:jc w:val="left"/>
    </w:pPr>
    <w:rPr>
      <w:rFonts w:cs="Arial"/>
      <w:b/>
      <w:bCs/>
    </w:rPr>
  </w:style>
  <w:style w:type="paragraph" w:customStyle="1" w:styleId="Zawartotabeli">
    <w:name w:val="Zawartość tabeli"/>
    <w:basedOn w:val="Normalny"/>
    <w:rsid w:val="005318EA"/>
    <w:pPr>
      <w:suppressLineNumbers/>
    </w:pPr>
  </w:style>
  <w:style w:type="paragraph" w:customStyle="1" w:styleId="Nagwektabeli">
    <w:name w:val="Nagłówek tabeli"/>
    <w:basedOn w:val="Zawartotabeli"/>
    <w:rsid w:val="005318EA"/>
    <w:pPr>
      <w:jc w:val="center"/>
    </w:pPr>
    <w:rPr>
      <w:b/>
      <w:bCs/>
    </w:rPr>
  </w:style>
  <w:style w:type="paragraph" w:customStyle="1" w:styleId="Zawartoramki">
    <w:name w:val="Zawartość ramki"/>
    <w:basedOn w:val="Tekstpodstawowy"/>
    <w:rsid w:val="005318EA"/>
  </w:style>
  <w:style w:type="character" w:customStyle="1" w:styleId="StopkaZnak">
    <w:name w:val="Stopka Znak"/>
    <w:basedOn w:val="Domylnaczcionkaakapitu"/>
    <w:link w:val="Stopka"/>
    <w:uiPriority w:val="99"/>
    <w:rsid w:val="00B26815"/>
    <w:rPr>
      <w:rFonts w:ascii="Arial" w:hAnsi="Arial" w:cs="Arial"/>
      <w:spacing w:val="-2"/>
      <w:kern w:val="1"/>
      <w:sz w:val="24"/>
      <w:lang w:eastAsia="ar-SA"/>
    </w:rPr>
  </w:style>
  <w:style w:type="character" w:styleId="Odwoaniedokomentarza">
    <w:name w:val="annotation reference"/>
    <w:basedOn w:val="Domylnaczcionkaakapitu"/>
    <w:uiPriority w:val="99"/>
    <w:semiHidden/>
    <w:unhideWhenUsed/>
    <w:rsid w:val="006F301F"/>
    <w:rPr>
      <w:sz w:val="16"/>
      <w:szCs w:val="16"/>
    </w:rPr>
  </w:style>
  <w:style w:type="paragraph" w:styleId="Tekstkomentarza">
    <w:name w:val="annotation text"/>
    <w:basedOn w:val="Normalny"/>
    <w:link w:val="TekstkomentarzaZnak"/>
    <w:uiPriority w:val="99"/>
    <w:semiHidden/>
    <w:unhideWhenUsed/>
    <w:rsid w:val="006F301F"/>
    <w:rPr>
      <w:sz w:val="20"/>
      <w:szCs w:val="20"/>
    </w:rPr>
  </w:style>
  <w:style w:type="character" w:customStyle="1" w:styleId="TekstkomentarzaZnak">
    <w:name w:val="Tekst komentarza Znak"/>
    <w:basedOn w:val="Domylnaczcionkaakapitu"/>
    <w:link w:val="Tekstkomentarza"/>
    <w:uiPriority w:val="99"/>
    <w:semiHidden/>
    <w:rsid w:val="006F301F"/>
    <w:rPr>
      <w:rFonts w:ascii="Arial" w:hAnsi="Arial" w:cs="Arial"/>
      <w:lang w:eastAsia="ar-SA"/>
    </w:rPr>
  </w:style>
  <w:style w:type="paragraph" w:customStyle="1" w:styleId="Default">
    <w:name w:val="Default"/>
    <w:rsid w:val="00921797"/>
    <w:pPr>
      <w:autoSpaceDE w:val="0"/>
      <w:autoSpaceDN w:val="0"/>
      <w:adjustRightInd w:val="0"/>
    </w:pPr>
    <w:rPr>
      <w:color w:val="000000"/>
      <w:sz w:val="24"/>
      <w:szCs w:val="24"/>
    </w:rPr>
  </w:style>
  <w:style w:type="paragraph" w:styleId="Tekstpodstawowy3">
    <w:name w:val="Body Text 3"/>
    <w:basedOn w:val="Normalny"/>
    <w:link w:val="Tekstpodstawowy3Znak"/>
    <w:uiPriority w:val="99"/>
    <w:unhideWhenUsed/>
    <w:rsid w:val="00EC465B"/>
    <w:pPr>
      <w:spacing w:after="120"/>
    </w:pPr>
    <w:rPr>
      <w:sz w:val="16"/>
      <w:szCs w:val="16"/>
    </w:rPr>
  </w:style>
  <w:style w:type="character" w:customStyle="1" w:styleId="Tekstpodstawowy3Znak">
    <w:name w:val="Tekst podstawowy 3 Znak"/>
    <w:basedOn w:val="Domylnaczcionkaakapitu"/>
    <w:link w:val="Tekstpodstawowy3"/>
    <w:uiPriority w:val="99"/>
    <w:rsid w:val="00EC465B"/>
    <w:rPr>
      <w:rFonts w:ascii="Arial" w:hAnsi="Arial" w:cs="Arial"/>
      <w:sz w:val="16"/>
      <w:szCs w:val="16"/>
      <w:lang w:eastAsia="ar-SA"/>
    </w:rPr>
  </w:style>
  <w:style w:type="character" w:customStyle="1" w:styleId="NagwekZnak">
    <w:name w:val="Nagłówek Znak"/>
    <w:basedOn w:val="Domylnaczcionkaakapitu"/>
    <w:link w:val="Nagwek"/>
    <w:uiPriority w:val="99"/>
    <w:rsid w:val="006D525C"/>
    <w:rPr>
      <w:rFonts w:ascii="Arial" w:hAnsi="Arial" w:cs="Arial"/>
      <w:sz w:val="24"/>
      <w:lang w:eastAsia="ar-SA"/>
    </w:rPr>
  </w:style>
  <w:style w:type="character" w:customStyle="1" w:styleId="TekstprzypisudolnegoZnak">
    <w:name w:val="Tekst przypisu dolnego Znak"/>
    <w:basedOn w:val="Domylnaczcionkaakapitu"/>
    <w:link w:val="Tekstprzypisudolnego"/>
    <w:uiPriority w:val="99"/>
    <w:rsid w:val="006D525C"/>
    <w:rPr>
      <w:rFonts w:ascii="Arial" w:hAnsi="Arial" w:cs="Arial"/>
      <w:lang w:eastAsia="ar-SA"/>
    </w:rPr>
  </w:style>
  <w:style w:type="character" w:styleId="Odwoanieprzypisudolnego">
    <w:name w:val="footnote reference"/>
    <w:uiPriority w:val="99"/>
    <w:rsid w:val="006D525C"/>
    <w:rPr>
      <w:rFonts w:cs="Times New Roman"/>
      <w:vertAlign w:val="superscript"/>
    </w:rPr>
  </w:style>
  <w:style w:type="paragraph" w:customStyle="1" w:styleId="punktor3poziom">
    <w:name w:val="punktor 3 poziom"/>
    <w:basedOn w:val="Normalny"/>
    <w:link w:val="punktor3poziomZnak"/>
    <w:qFormat/>
    <w:rsid w:val="006D525C"/>
    <w:pPr>
      <w:numPr>
        <w:numId w:val="6"/>
      </w:numPr>
      <w:suppressAutoHyphens w:val="0"/>
      <w:spacing w:before="200" w:after="200" w:line="276" w:lineRule="auto"/>
      <w:contextualSpacing/>
      <w:jc w:val="both"/>
    </w:pPr>
    <w:rPr>
      <w:rFonts w:ascii="Calibri" w:hAnsi="Calibri" w:cs="Times New Roman"/>
      <w:sz w:val="20"/>
      <w:szCs w:val="20"/>
      <w:lang w:val="en-US" w:eastAsia="en-US" w:bidi="en-US"/>
    </w:rPr>
  </w:style>
  <w:style w:type="character" w:customStyle="1" w:styleId="punktor3poziomZnak">
    <w:name w:val="punktor 3 poziom Znak"/>
    <w:link w:val="punktor3poziom"/>
    <w:rsid w:val="006D525C"/>
    <w:rPr>
      <w:rFonts w:ascii="Calibri" w:hAnsi="Calibri"/>
      <w:lang w:val="en-US" w:eastAsia="en-US" w:bidi="en-US"/>
    </w:rPr>
  </w:style>
  <w:style w:type="paragraph" w:styleId="Tekstpodstawowy2">
    <w:name w:val="Body Text 2"/>
    <w:basedOn w:val="Normalny"/>
    <w:link w:val="Tekstpodstawowy2Znak"/>
    <w:uiPriority w:val="99"/>
    <w:rsid w:val="006474F6"/>
    <w:pPr>
      <w:suppressAutoHyphens w:val="0"/>
      <w:spacing w:after="120" w:line="480" w:lineRule="auto"/>
    </w:pPr>
    <w:rPr>
      <w:rFonts w:ascii="Calibri" w:eastAsia="Calibri" w:hAnsi="Calibri" w:cs="Times New Roman"/>
      <w:sz w:val="22"/>
      <w:szCs w:val="22"/>
      <w:lang w:eastAsia="en-US"/>
    </w:rPr>
  </w:style>
  <w:style w:type="character" w:customStyle="1" w:styleId="Tekstpodstawowy2Znak">
    <w:name w:val="Tekst podstawowy 2 Znak"/>
    <w:basedOn w:val="Domylnaczcionkaakapitu"/>
    <w:link w:val="Tekstpodstawowy2"/>
    <w:uiPriority w:val="99"/>
    <w:rsid w:val="006474F6"/>
    <w:rPr>
      <w:rFonts w:ascii="Calibri" w:eastAsia="Calibri" w:hAnsi="Calibri"/>
      <w:sz w:val="22"/>
      <w:szCs w:val="22"/>
      <w:lang w:eastAsia="en-US"/>
    </w:rPr>
  </w:style>
  <w:style w:type="paragraph" w:customStyle="1" w:styleId="Akapitzlist2">
    <w:name w:val="Akapit z listą2"/>
    <w:basedOn w:val="Normalny"/>
    <w:uiPriority w:val="99"/>
    <w:qFormat/>
    <w:rsid w:val="009602B9"/>
    <w:pPr>
      <w:suppressAutoHyphens w:val="0"/>
      <w:spacing w:after="200" w:line="276" w:lineRule="auto"/>
      <w:ind w:left="720"/>
      <w:contextualSpacing/>
    </w:pPr>
    <w:rPr>
      <w:rFonts w:ascii="Calibri" w:hAnsi="Calibri" w:cs="Times New Roman"/>
      <w:sz w:val="22"/>
      <w:szCs w:val="22"/>
      <w:lang w:eastAsia="en-US"/>
    </w:rPr>
  </w:style>
  <w:style w:type="character" w:styleId="Odwoanieprzypisukocowego">
    <w:name w:val="endnote reference"/>
    <w:basedOn w:val="Domylnaczcionkaakapitu"/>
    <w:uiPriority w:val="99"/>
    <w:semiHidden/>
    <w:unhideWhenUsed/>
    <w:rsid w:val="005E7888"/>
    <w:rPr>
      <w:vertAlign w:val="superscript"/>
    </w:rPr>
  </w:style>
  <w:style w:type="paragraph" w:customStyle="1" w:styleId="Akapitzlist3">
    <w:name w:val="Akapit z listą3"/>
    <w:basedOn w:val="Normalny"/>
    <w:uiPriority w:val="99"/>
    <w:qFormat/>
    <w:rsid w:val="00060870"/>
    <w:pPr>
      <w:suppressAutoHyphens w:val="0"/>
      <w:spacing w:after="200" w:line="276" w:lineRule="auto"/>
      <w:ind w:left="720"/>
      <w:contextualSpacing/>
    </w:pPr>
    <w:rPr>
      <w:rFonts w:ascii="Calibri" w:hAnsi="Calibri" w:cs="Times New Roman"/>
      <w:sz w:val="22"/>
      <w:szCs w:val="22"/>
      <w:lang w:eastAsia="en-US"/>
    </w:rPr>
  </w:style>
  <w:style w:type="character" w:styleId="Tekstzastpczy">
    <w:name w:val="Placeholder Text"/>
    <w:basedOn w:val="Domylnaczcionkaakapitu"/>
    <w:uiPriority w:val="99"/>
    <w:semiHidden/>
    <w:rsid w:val="00FD4ED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9739">
      <w:bodyDiv w:val="1"/>
      <w:marLeft w:val="0"/>
      <w:marRight w:val="0"/>
      <w:marTop w:val="0"/>
      <w:marBottom w:val="0"/>
      <w:divBdr>
        <w:top w:val="none" w:sz="0" w:space="0" w:color="auto"/>
        <w:left w:val="none" w:sz="0" w:space="0" w:color="auto"/>
        <w:bottom w:val="none" w:sz="0" w:space="0" w:color="auto"/>
        <w:right w:val="none" w:sz="0" w:space="0" w:color="auto"/>
      </w:divBdr>
    </w:div>
    <w:div w:id="134571305">
      <w:bodyDiv w:val="1"/>
      <w:marLeft w:val="0"/>
      <w:marRight w:val="0"/>
      <w:marTop w:val="0"/>
      <w:marBottom w:val="0"/>
      <w:divBdr>
        <w:top w:val="none" w:sz="0" w:space="0" w:color="auto"/>
        <w:left w:val="none" w:sz="0" w:space="0" w:color="auto"/>
        <w:bottom w:val="none" w:sz="0" w:space="0" w:color="auto"/>
        <w:right w:val="none" w:sz="0" w:space="0" w:color="auto"/>
      </w:divBdr>
    </w:div>
    <w:div w:id="193153436">
      <w:bodyDiv w:val="1"/>
      <w:marLeft w:val="0"/>
      <w:marRight w:val="0"/>
      <w:marTop w:val="0"/>
      <w:marBottom w:val="0"/>
      <w:divBdr>
        <w:top w:val="none" w:sz="0" w:space="0" w:color="auto"/>
        <w:left w:val="none" w:sz="0" w:space="0" w:color="auto"/>
        <w:bottom w:val="none" w:sz="0" w:space="0" w:color="auto"/>
        <w:right w:val="none" w:sz="0" w:space="0" w:color="auto"/>
      </w:divBdr>
    </w:div>
    <w:div w:id="308443938">
      <w:bodyDiv w:val="1"/>
      <w:marLeft w:val="0"/>
      <w:marRight w:val="0"/>
      <w:marTop w:val="0"/>
      <w:marBottom w:val="0"/>
      <w:divBdr>
        <w:top w:val="none" w:sz="0" w:space="0" w:color="auto"/>
        <w:left w:val="none" w:sz="0" w:space="0" w:color="auto"/>
        <w:bottom w:val="none" w:sz="0" w:space="0" w:color="auto"/>
        <w:right w:val="none" w:sz="0" w:space="0" w:color="auto"/>
      </w:divBdr>
    </w:div>
    <w:div w:id="310715708">
      <w:bodyDiv w:val="1"/>
      <w:marLeft w:val="0"/>
      <w:marRight w:val="0"/>
      <w:marTop w:val="0"/>
      <w:marBottom w:val="0"/>
      <w:divBdr>
        <w:top w:val="none" w:sz="0" w:space="0" w:color="auto"/>
        <w:left w:val="none" w:sz="0" w:space="0" w:color="auto"/>
        <w:bottom w:val="none" w:sz="0" w:space="0" w:color="auto"/>
        <w:right w:val="none" w:sz="0" w:space="0" w:color="auto"/>
      </w:divBdr>
    </w:div>
    <w:div w:id="449591216">
      <w:bodyDiv w:val="1"/>
      <w:marLeft w:val="0"/>
      <w:marRight w:val="0"/>
      <w:marTop w:val="0"/>
      <w:marBottom w:val="0"/>
      <w:divBdr>
        <w:top w:val="none" w:sz="0" w:space="0" w:color="auto"/>
        <w:left w:val="none" w:sz="0" w:space="0" w:color="auto"/>
        <w:bottom w:val="none" w:sz="0" w:space="0" w:color="auto"/>
        <w:right w:val="none" w:sz="0" w:space="0" w:color="auto"/>
      </w:divBdr>
    </w:div>
    <w:div w:id="548733099">
      <w:bodyDiv w:val="1"/>
      <w:marLeft w:val="0"/>
      <w:marRight w:val="0"/>
      <w:marTop w:val="0"/>
      <w:marBottom w:val="0"/>
      <w:divBdr>
        <w:top w:val="none" w:sz="0" w:space="0" w:color="auto"/>
        <w:left w:val="none" w:sz="0" w:space="0" w:color="auto"/>
        <w:bottom w:val="none" w:sz="0" w:space="0" w:color="auto"/>
        <w:right w:val="none" w:sz="0" w:space="0" w:color="auto"/>
      </w:divBdr>
    </w:div>
    <w:div w:id="572394087">
      <w:bodyDiv w:val="1"/>
      <w:marLeft w:val="0"/>
      <w:marRight w:val="0"/>
      <w:marTop w:val="0"/>
      <w:marBottom w:val="0"/>
      <w:divBdr>
        <w:top w:val="none" w:sz="0" w:space="0" w:color="auto"/>
        <w:left w:val="none" w:sz="0" w:space="0" w:color="auto"/>
        <w:bottom w:val="none" w:sz="0" w:space="0" w:color="auto"/>
        <w:right w:val="none" w:sz="0" w:space="0" w:color="auto"/>
      </w:divBdr>
    </w:div>
    <w:div w:id="572472385">
      <w:bodyDiv w:val="1"/>
      <w:marLeft w:val="0"/>
      <w:marRight w:val="0"/>
      <w:marTop w:val="0"/>
      <w:marBottom w:val="0"/>
      <w:divBdr>
        <w:top w:val="none" w:sz="0" w:space="0" w:color="auto"/>
        <w:left w:val="none" w:sz="0" w:space="0" w:color="auto"/>
        <w:bottom w:val="none" w:sz="0" w:space="0" w:color="auto"/>
        <w:right w:val="none" w:sz="0" w:space="0" w:color="auto"/>
      </w:divBdr>
    </w:div>
    <w:div w:id="612513950">
      <w:bodyDiv w:val="1"/>
      <w:marLeft w:val="0"/>
      <w:marRight w:val="0"/>
      <w:marTop w:val="0"/>
      <w:marBottom w:val="0"/>
      <w:divBdr>
        <w:top w:val="none" w:sz="0" w:space="0" w:color="auto"/>
        <w:left w:val="none" w:sz="0" w:space="0" w:color="auto"/>
        <w:bottom w:val="none" w:sz="0" w:space="0" w:color="auto"/>
        <w:right w:val="none" w:sz="0" w:space="0" w:color="auto"/>
      </w:divBdr>
    </w:div>
    <w:div w:id="624313043">
      <w:bodyDiv w:val="1"/>
      <w:marLeft w:val="0"/>
      <w:marRight w:val="0"/>
      <w:marTop w:val="0"/>
      <w:marBottom w:val="0"/>
      <w:divBdr>
        <w:top w:val="none" w:sz="0" w:space="0" w:color="auto"/>
        <w:left w:val="none" w:sz="0" w:space="0" w:color="auto"/>
        <w:bottom w:val="none" w:sz="0" w:space="0" w:color="auto"/>
        <w:right w:val="none" w:sz="0" w:space="0" w:color="auto"/>
      </w:divBdr>
    </w:div>
    <w:div w:id="641932582">
      <w:bodyDiv w:val="1"/>
      <w:marLeft w:val="0"/>
      <w:marRight w:val="0"/>
      <w:marTop w:val="0"/>
      <w:marBottom w:val="0"/>
      <w:divBdr>
        <w:top w:val="none" w:sz="0" w:space="0" w:color="auto"/>
        <w:left w:val="none" w:sz="0" w:space="0" w:color="auto"/>
        <w:bottom w:val="none" w:sz="0" w:space="0" w:color="auto"/>
        <w:right w:val="none" w:sz="0" w:space="0" w:color="auto"/>
      </w:divBdr>
    </w:div>
    <w:div w:id="664435192">
      <w:bodyDiv w:val="1"/>
      <w:marLeft w:val="0"/>
      <w:marRight w:val="0"/>
      <w:marTop w:val="0"/>
      <w:marBottom w:val="0"/>
      <w:divBdr>
        <w:top w:val="none" w:sz="0" w:space="0" w:color="auto"/>
        <w:left w:val="none" w:sz="0" w:space="0" w:color="auto"/>
        <w:bottom w:val="none" w:sz="0" w:space="0" w:color="auto"/>
        <w:right w:val="none" w:sz="0" w:space="0" w:color="auto"/>
      </w:divBdr>
    </w:div>
    <w:div w:id="831021333">
      <w:bodyDiv w:val="1"/>
      <w:marLeft w:val="0"/>
      <w:marRight w:val="0"/>
      <w:marTop w:val="0"/>
      <w:marBottom w:val="0"/>
      <w:divBdr>
        <w:top w:val="none" w:sz="0" w:space="0" w:color="auto"/>
        <w:left w:val="none" w:sz="0" w:space="0" w:color="auto"/>
        <w:bottom w:val="none" w:sz="0" w:space="0" w:color="auto"/>
        <w:right w:val="none" w:sz="0" w:space="0" w:color="auto"/>
      </w:divBdr>
    </w:div>
    <w:div w:id="887882741">
      <w:bodyDiv w:val="1"/>
      <w:marLeft w:val="0"/>
      <w:marRight w:val="0"/>
      <w:marTop w:val="0"/>
      <w:marBottom w:val="0"/>
      <w:divBdr>
        <w:top w:val="none" w:sz="0" w:space="0" w:color="auto"/>
        <w:left w:val="none" w:sz="0" w:space="0" w:color="auto"/>
        <w:bottom w:val="none" w:sz="0" w:space="0" w:color="auto"/>
        <w:right w:val="none" w:sz="0" w:space="0" w:color="auto"/>
      </w:divBdr>
    </w:div>
    <w:div w:id="959067114">
      <w:bodyDiv w:val="1"/>
      <w:marLeft w:val="0"/>
      <w:marRight w:val="0"/>
      <w:marTop w:val="0"/>
      <w:marBottom w:val="0"/>
      <w:divBdr>
        <w:top w:val="none" w:sz="0" w:space="0" w:color="auto"/>
        <w:left w:val="none" w:sz="0" w:space="0" w:color="auto"/>
        <w:bottom w:val="none" w:sz="0" w:space="0" w:color="auto"/>
        <w:right w:val="none" w:sz="0" w:space="0" w:color="auto"/>
      </w:divBdr>
    </w:div>
    <w:div w:id="993097291">
      <w:bodyDiv w:val="1"/>
      <w:marLeft w:val="0"/>
      <w:marRight w:val="0"/>
      <w:marTop w:val="0"/>
      <w:marBottom w:val="0"/>
      <w:divBdr>
        <w:top w:val="none" w:sz="0" w:space="0" w:color="auto"/>
        <w:left w:val="none" w:sz="0" w:space="0" w:color="auto"/>
        <w:bottom w:val="none" w:sz="0" w:space="0" w:color="auto"/>
        <w:right w:val="none" w:sz="0" w:space="0" w:color="auto"/>
      </w:divBdr>
    </w:div>
    <w:div w:id="1032263401">
      <w:bodyDiv w:val="1"/>
      <w:marLeft w:val="0"/>
      <w:marRight w:val="0"/>
      <w:marTop w:val="0"/>
      <w:marBottom w:val="0"/>
      <w:divBdr>
        <w:top w:val="none" w:sz="0" w:space="0" w:color="auto"/>
        <w:left w:val="none" w:sz="0" w:space="0" w:color="auto"/>
        <w:bottom w:val="none" w:sz="0" w:space="0" w:color="auto"/>
        <w:right w:val="none" w:sz="0" w:space="0" w:color="auto"/>
      </w:divBdr>
    </w:div>
    <w:div w:id="1116756374">
      <w:bodyDiv w:val="1"/>
      <w:marLeft w:val="0"/>
      <w:marRight w:val="0"/>
      <w:marTop w:val="0"/>
      <w:marBottom w:val="0"/>
      <w:divBdr>
        <w:top w:val="none" w:sz="0" w:space="0" w:color="auto"/>
        <w:left w:val="none" w:sz="0" w:space="0" w:color="auto"/>
        <w:bottom w:val="none" w:sz="0" w:space="0" w:color="auto"/>
        <w:right w:val="none" w:sz="0" w:space="0" w:color="auto"/>
      </w:divBdr>
    </w:div>
    <w:div w:id="1295792671">
      <w:bodyDiv w:val="1"/>
      <w:marLeft w:val="0"/>
      <w:marRight w:val="0"/>
      <w:marTop w:val="0"/>
      <w:marBottom w:val="0"/>
      <w:divBdr>
        <w:top w:val="none" w:sz="0" w:space="0" w:color="auto"/>
        <w:left w:val="none" w:sz="0" w:space="0" w:color="auto"/>
        <w:bottom w:val="none" w:sz="0" w:space="0" w:color="auto"/>
        <w:right w:val="none" w:sz="0" w:space="0" w:color="auto"/>
      </w:divBdr>
    </w:div>
    <w:div w:id="1299914235">
      <w:bodyDiv w:val="1"/>
      <w:marLeft w:val="0"/>
      <w:marRight w:val="0"/>
      <w:marTop w:val="0"/>
      <w:marBottom w:val="0"/>
      <w:divBdr>
        <w:top w:val="none" w:sz="0" w:space="0" w:color="auto"/>
        <w:left w:val="none" w:sz="0" w:space="0" w:color="auto"/>
        <w:bottom w:val="none" w:sz="0" w:space="0" w:color="auto"/>
        <w:right w:val="none" w:sz="0" w:space="0" w:color="auto"/>
      </w:divBdr>
    </w:div>
    <w:div w:id="1307468825">
      <w:bodyDiv w:val="1"/>
      <w:marLeft w:val="0"/>
      <w:marRight w:val="0"/>
      <w:marTop w:val="0"/>
      <w:marBottom w:val="0"/>
      <w:divBdr>
        <w:top w:val="none" w:sz="0" w:space="0" w:color="auto"/>
        <w:left w:val="none" w:sz="0" w:space="0" w:color="auto"/>
        <w:bottom w:val="none" w:sz="0" w:space="0" w:color="auto"/>
        <w:right w:val="none" w:sz="0" w:space="0" w:color="auto"/>
      </w:divBdr>
    </w:div>
    <w:div w:id="1309823388">
      <w:bodyDiv w:val="1"/>
      <w:marLeft w:val="0"/>
      <w:marRight w:val="0"/>
      <w:marTop w:val="0"/>
      <w:marBottom w:val="0"/>
      <w:divBdr>
        <w:top w:val="none" w:sz="0" w:space="0" w:color="auto"/>
        <w:left w:val="none" w:sz="0" w:space="0" w:color="auto"/>
        <w:bottom w:val="none" w:sz="0" w:space="0" w:color="auto"/>
        <w:right w:val="none" w:sz="0" w:space="0" w:color="auto"/>
      </w:divBdr>
    </w:div>
    <w:div w:id="1430469471">
      <w:bodyDiv w:val="1"/>
      <w:marLeft w:val="0"/>
      <w:marRight w:val="0"/>
      <w:marTop w:val="0"/>
      <w:marBottom w:val="0"/>
      <w:divBdr>
        <w:top w:val="none" w:sz="0" w:space="0" w:color="auto"/>
        <w:left w:val="none" w:sz="0" w:space="0" w:color="auto"/>
        <w:bottom w:val="none" w:sz="0" w:space="0" w:color="auto"/>
        <w:right w:val="none" w:sz="0" w:space="0" w:color="auto"/>
      </w:divBdr>
    </w:div>
    <w:div w:id="1537963154">
      <w:bodyDiv w:val="1"/>
      <w:marLeft w:val="0"/>
      <w:marRight w:val="0"/>
      <w:marTop w:val="0"/>
      <w:marBottom w:val="0"/>
      <w:divBdr>
        <w:top w:val="none" w:sz="0" w:space="0" w:color="auto"/>
        <w:left w:val="none" w:sz="0" w:space="0" w:color="auto"/>
        <w:bottom w:val="none" w:sz="0" w:space="0" w:color="auto"/>
        <w:right w:val="none" w:sz="0" w:space="0" w:color="auto"/>
      </w:divBdr>
    </w:div>
    <w:div w:id="1546985014">
      <w:bodyDiv w:val="1"/>
      <w:marLeft w:val="0"/>
      <w:marRight w:val="0"/>
      <w:marTop w:val="0"/>
      <w:marBottom w:val="0"/>
      <w:divBdr>
        <w:top w:val="none" w:sz="0" w:space="0" w:color="auto"/>
        <w:left w:val="none" w:sz="0" w:space="0" w:color="auto"/>
        <w:bottom w:val="none" w:sz="0" w:space="0" w:color="auto"/>
        <w:right w:val="none" w:sz="0" w:space="0" w:color="auto"/>
      </w:divBdr>
    </w:div>
    <w:div w:id="1564683734">
      <w:bodyDiv w:val="1"/>
      <w:marLeft w:val="0"/>
      <w:marRight w:val="0"/>
      <w:marTop w:val="0"/>
      <w:marBottom w:val="0"/>
      <w:divBdr>
        <w:top w:val="none" w:sz="0" w:space="0" w:color="auto"/>
        <w:left w:val="none" w:sz="0" w:space="0" w:color="auto"/>
        <w:bottom w:val="none" w:sz="0" w:space="0" w:color="auto"/>
        <w:right w:val="none" w:sz="0" w:space="0" w:color="auto"/>
      </w:divBdr>
    </w:div>
    <w:div w:id="1572693724">
      <w:bodyDiv w:val="1"/>
      <w:marLeft w:val="0"/>
      <w:marRight w:val="0"/>
      <w:marTop w:val="0"/>
      <w:marBottom w:val="0"/>
      <w:divBdr>
        <w:top w:val="none" w:sz="0" w:space="0" w:color="auto"/>
        <w:left w:val="none" w:sz="0" w:space="0" w:color="auto"/>
        <w:bottom w:val="none" w:sz="0" w:space="0" w:color="auto"/>
        <w:right w:val="none" w:sz="0" w:space="0" w:color="auto"/>
      </w:divBdr>
    </w:div>
    <w:div w:id="1589540577">
      <w:bodyDiv w:val="1"/>
      <w:marLeft w:val="0"/>
      <w:marRight w:val="0"/>
      <w:marTop w:val="0"/>
      <w:marBottom w:val="0"/>
      <w:divBdr>
        <w:top w:val="none" w:sz="0" w:space="0" w:color="auto"/>
        <w:left w:val="none" w:sz="0" w:space="0" w:color="auto"/>
        <w:bottom w:val="none" w:sz="0" w:space="0" w:color="auto"/>
        <w:right w:val="none" w:sz="0" w:space="0" w:color="auto"/>
      </w:divBdr>
    </w:div>
    <w:div w:id="1676181130">
      <w:bodyDiv w:val="1"/>
      <w:marLeft w:val="0"/>
      <w:marRight w:val="0"/>
      <w:marTop w:val="0"/>
      <w:marBottom w:val="0"/>
      <w:divBdr>
        <w:top w:val="none" w:sz="0" w:space="0" w:color="auto"/>
        <w:left w:val="none" w:sz="0" w:space="0" w:color="auto"/>
        <w:bottom w:val="none" w:sz="0" w:space="0" w:color="auto"/>
        <w:right w:val="none" w:sz="0" w:space="0" w:color="auto"/>
      </w:divBdr>
    </w:div>
    <w:div w:id="1710372695">
      <w:bodyDiv w:val="1"/>
      <w:marLeft w:val="0"/>
      <w:marRight w:val="0"/>
      <w:marTop w:val="0"/>
      <w:marBottom w:val="0"/>
      <w:divBdr>
        <w:top w:val="none" w:sz="0" w:space="0" w:color="auto"/>
        <w:left w:val="none" w:sz="0" w:space="0" w:color="auto"/>
        <w:bottom w:val="none" w:sz="0" w:space="0" w:color="auto"/>
        <w:right w:val="none" w:sz="0" w:space="0" w:color="auto"/>
      </w:divBdr>
    </w:div>
    <w:div w:id="1823035467">
      <w:bodyDiv w:val="1"/>
      <w:marLeft w:val="0"/>
      <w:marRight w:val="0"/>
      <w:marTop w:val="0"/>
      <w:marBottom w:val="0"/>
      <w:divBdr>
        <w:top w:val="none" w:sz="0" w:space="0" w:color="auto"/>
        <w:left w:val="none" w:sz="0" w:space="0" w:color="auto"/>
        <w:bottom w:val="none" w:sz="0" w:space="0" w:color="auto"/>
        <w:right w:val="none" w:sz="0" w:space="0" w:color="auto"/>
      </w:divBdr>
    </w:div>
    <w:div w:id="1873808485">
      <w:bodyDiv w:val="1"/>
      <w:marLeft w:val="0"/>
      <w:marRight w:val="0"/>
      <w:marTop w:val="0"/>
      <w:marBottom w:val="0"/>
      <w:divBdr>
        <w:top w:val="none" w:sz="0" w:space="0" w:color="auto"/>
        <w:left w:val="none" w:sz="0" w:space="0" w:color="auto"/>
        <w:bottom w:val="none" w:sz="0" w:space="0" w:color="auto"/>
        <w:right w:val="none" w:sz="0" w:space="0" w:color="auto"/>
      </w:divBdr>
    </w:div>
    <w:div w:id="2032147566">
      <w:bodyDiv w:val="1"/>
      <w:marLeft w:val="0"/>
      <w:marRight w:val="0"/>
      <w:marTop w:val="0"/>
      <w:marBottom w:val="0"/>
      <w:divBdr>
        <w:top w:val="none" w:sz="0" w:space="0" w:color="auto"/>
        <w:left w:val="none" w:sz="0" w:space="0" w:color="auto"/>
        <w:bottom w:val="none" w:sz="0" w:space="0" w:color="auto"/>
        <w:right w:val="none" w:sz="0" w:space="0" w:color="auto"/>
      </w:divBdr>
    </w:div>
    <w:div w:id="2046784670">
      <w:bodyDiv w:val="1"/>
      <w:marLeft w:val="0"/>
      <w:marRight w:val="0"/>
      <w:marTop w:val="0"/>
      <w:marBottom w:val="0"/>
      <w:divBdr>
        <w:top w:val="none" w:sz="0" w:space="0" w:color="auto"/>
        <w:left w:val="none" w:sz="0" w:space="0" w:color="auto"/>
        <w:bottom w:val="none" w:sz="0" w:space="0" w:color="auto"/>
        <w:right w:val="none" w:sz="0" w:space="0" w:color="auto"/>
      </w:divBdr>
    </w:div>
    <w:div w:id="2082948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4DAAE2-5EF4-4415-B59A-BE7FEDB0F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386</TotalTime>
  <Pages>8</Pages>
  <Words>2440</Words>
  <Characters>14640</Characters>
  <Application>Microsoft Office Word</Application>
  <DocSecurity>0</DocSecurity>
  <Lines>122</Lines>
  <Paragraphs>34</Paragraphs>
  <ScaleCrop>false</ScaleCrop>
  <HeadingPairs>
    <vt:vector size="2" baseType="variant">
      <vt:variant>
        <vt:lpstr>Tytuł</vt:lpstr>
      </vt:variant>
      <vt:variant>
        <vt:i4>1</vt:i4>
      </vt:variant>
    </vt:vector>
  </HeadingPairs>
  <TitlesOfParts>
    <vt:vector size="1" baseType="lpstr">
      <vt:lpstr>Instytut Ochrony Środowiska</vt:lpstr>
    </vt:vector>
  </TitlesOfParts>
  <Company>HP</Company>
  <LinksUpToDate>false</LinksUpToDate>
  <CharactersWithSpaces>17046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Instytut Ochrony Środowiska</dc:title>
  <dc:creator>Paweł Błaszczyk</dc:creator>
  <cp:lastModifiedBy>Grzegorz Waligóra</cp:lastModifiedBy>
  <cp:revision>43</cp:revision>
  <cp:lastPrinted>2013-12-12T12:30:00Z</cp:lastPrinted>
  <dcterms:created xsi:type="dcterms:W3CDTF">2013-11-29T14:25:00Z</dcterms:created>
  <dcterms:modified xsi:type="dcterms:W3CDTF">2014-07-14T09:46:00Z</dcterms:modified>
</cp:coreProperties>
</file>